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BCD70" w14:textId="4C4508B4" w:rsidR="008769BD" w:rsidRPr="00414D8D" w:rsidRDefault="00D8044C" w:rsidP="008769BD">
      <w:pPr>
        <w:jc w:val="center"/>
        <w:outlineLvl w:val="0"/>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pP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PIRKIMO SĄLYGŲ PRIEDAS „</w:t>
      </w:r>
      <w:r w:rsidR="008769BD"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TIEKĖJŲ PAŠALINIMO PAGRINDAI</w:t>
      </w:r>
      <w:r w:rsidRPr="00414D8D">
        <w:rPr>
          <w:rFonts w:ascii="Times New Roman" w:hAnsi="Times New Roman" w:cs="Times New Roman"/>
          <w:b/>
          <w:bCs/>
          <w:caps/>
          <w:spacing w:val="3"/>
          <w:sz w:val="28"/>
          <w:szCs w:val="28"/>
          <w:u w:color="444444"/>
          <w:lang w:eastAsia="en-GB"/>
          <w14:textOutline w14:w="12700" w14:cap="flat" w14:cmpd="sng" w14:algn="ctr">
            <w14:noFill/>
            <w14:prstDash w14:val="solid"/>
            <w14:miter w14:lim="400000"/>
          </w14:textOutline>
        </w:rPr>
        <w:t>“</w:t>
      </w:r>
    </w:p>
    <w:p w14:paraId="34211D08" w14:textId="473630F8" w:rsidR="009A5747" w:rsidRPr="00414D8D" w:rsidRDefault="009A5747" w:rsidP="00061749">
      <w:pPr>
        <w:ind w:right="-926"/>
        <w:jc w:val="right"/>
        <w:outlineLvl w:val="0"/>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pPr>
      <w:r w:rsidRPr="00414D8D">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1 </w:t>
      </w:r>
      <w:r w:rsidRPr="00414D8D">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Style w:val="Lentelstinklelis"/>
        <w:tblW w:w="14849" w:type="dxa"/>
        <w:tblInd w:w="-5" w:type="dxa"/>
        <w:tblLayout w:type="fixed"/>
        <w:tblLook w:val="04A0" w:firstRow="1" w:lastRow="0" w:firstColumn="1" w:lastColumn="0" w:noHBand="0" w:noVBand="1"/>
      </w:tblPr>
      <w:tblGrid>
        <w:gridCol w:w="720"/>
        <w:gridCol w:w="6660"/>
        <w:gridCol w:w="5378"/>
        <w:gridCol w:w="2091"/>
      </w:tblGrid>
      <w:tr w:rsidR="004575F0" w:rsidRPr="00A03531" w14:paraId="74BDD975" w14:textId="77777777" w:rsidTr="008D1D6B">
        <w:tc>
          <w:tcPr>
            <w:tcW w:w="720" w:type="dxa"/>
          </w:tcPr>
          <w:p w14:paraId="260917C8" w14:textId="77777777" w:rsidR="004575F0" w:rsidRPr="00FD7A7E" w:rsidRDefault="004575F0" w:rsidP="00FD7A7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b/>
                <w:bCs/>
                <w:color w:val="404040" w:themeColor="text1" w:themeTint="BF"/>
                <w:sz w:val="24"/>
                <w:szCs w:val="24"/>
                <w:lang w:val="lt-LT"/>
              </w:rPr>
            </w:pPr>
            <w:r w:rsidRPr="00FD7A7E">
              <w:rPr>
                <w:rFonts w:ascii="Times New Roman" w:eastAsia="Times New Roman" w:hAnsi="Times New Roman" w:cs="Times New Roman"/>
                <w:b/>
                <w:bCs/>
                <w:color w:val="404040" w:themeColor="text1" w:themeTint="BF"/>
                <w:sz w:val="24"/>
                <w:szCs w:val="24"/>
                <w:lang w:val="lt-LT"/>
              </w:rPr>
              <w:t>Eil. Nr.</w:t>
            </w:r>
          </w:p>
        </w:tc>
        <w:tc>
          <w:tcPr>
            <w:tcW w:w="6660" w:type="dxa"/>
            <w:vAlign w:val="center"/>
          </w:tcPr>
          <w:p w14:paraId="45E21CA3" w14:textId="77777777" w:rsidR="004575F0" w:rsidRPr="00FD7A7E" w:rsidRDefault="004575F0" w:rsidP="00FD7A7E">
            <w:pPr>
              <w:spacing w:line="240" w:lineRule="auto"/>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Reikalavimas</w:t>
            </w:r>
          </w:p>
        </w:tc>
        <w:tc>
          <w:tcPr>
            <w:tcW w:w="5378" w:type="dxa"/>
            <w:vAlign w:val="center"/>
          </w:tcPr>
          <w:p w14:paraId="0E716FE9" w14:textId="77777777" w:rsidR="004575F0" w:rsidRPr="00FD7A7E" w:rsidRDefault="004575F0" w:rsidP="00FD7A7E">
            <w:pPr>
              <w:spacing w:line="240" w:lineRule="auto"/>
              <w:jc w:val="center"/>
              <w:rPr>
                <w:rFonts w:ascii="Times New Roman" w:eastAsia="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Atitiktį pagrindžiantys dokumentai</w:t>
            </w:r>
          </w:p>
        </w:tc>
        <w:tc>
          <w:tcPr>
            <w:tcW w:w="2091" w:type="dxa"/>
            <w:vAlign w:val="center"/>
          </w:tcPr>
          <w:p w14:paraId="30DEF731" w14:textId="77777777" w:rsidR="004575F0" w:rsidRPr="00FD7A7E" w:rsidRDefault="004575F0" w:rsidP="00FD7A7E">
            <w:pPr>
              <w:tabs>
                <w:tab w:val="left" w:pos="286"/>
                <w:tab w:val="left" w:pos="458"/>
              </w:tabs>
              <w:spacing w:line="240" w:lineRule="auto"/>
              <w:ind w:right="178"/>
              <w:jc w:val="center"/>
              <w:rPr>
                <w:rFonts w:ascii="Times New Roman" w:hAnsi="Times New Roman" w:cs="Times New Roman"/>
                <w:b/>
                <w:bCs/>
                <w:color w:val="404040" w:themeColor="text1" w:themeTint="BF"/>
                <w:sz w:val="24"/>
                <w:szCs w:val="24"/>
              </w:rPr>
            </w:pPr>
            <w:r w:rsidRPr="00FD7A7E">
              <w:rPr>
                <w:rFonts w:ascii="Times New Roman" w:hAnsi="Times New Roman" w:cs="Times New Roman"/>
                <w:b/>
                <w:bCs/>
                <w:color w:val="404040" w:themeColor="text1" w:themeTint="BF"/>
                <w:sz w:val="24"/>
                <w:szCs w:val="24"/>
              </w:rPr>
              <w:t>Subjektas, kuris turi atitikti reikalavimą</w:t>
            </w:r>
          </w:p>
        </w:tc>
      </w:tr>
      <w:tr w:rsidR="004575F0" w:rsidRPr="00D55A48" w14:paraId="514CB65A" w14:textId="77777777" w:rsidTr="008D1D6B">
        <w:tc>
          <w:tcPr>
            <w:tcW w:w="720" w:type="dxa"/>
          </w:tcPr>
          <w:p w14:paraId="324C425C" w14:textId="77777777" w:rsidR="004575F0" w:rsidRPr="00FD7A7E" w:rsidRDefault="004575F0" w:rsidP="00FD7A7E">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p>
        </w:tc>
        <w:tc>
          <w:tcPr>
            <w:tcW w:w="6660" w:type="dxa"/>
          </w:tcPr>
          <w:p w14:paraId="329A89C8" w14:textId="77777777" w:rsidR="004575F0" w:rsidRPr="00FD7A7E" w:rsidRDefault="004575F0" w:rsidP="00FD7A7E">
            <w:pPr>
              <w:pStyle w:val="Betarp"/>
              <w:jc w:val="both"/>
              <w:rPr>
                <w:rFonts w:ascii="Times New Roman" w:eastAsia="Yu Mincho" w:hAnsi="Times New Roman" w:cs="Times New Roman"/>
                <w:sz w:val="24"/>
                <w:szCs w:val="24"/>
                <w:lang w:eastAsia="en-US"/>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lang w:eastAsia="en-US"/>
              </w:rPr>
              <w:t>VPĮ 46 straipsnio 1 dalis (</w:t>
            </w:r>
            <w:r w:rsidRPr="00FD7A7E">
              <w:rPr>
                <w:rFonts w:ascii="Times New Roman" w:eastAsia="Yu Mincho" w:hAnsi="Times New Roman" w:cs="Times New Roman"/>
                <w:sz w:val="24"/>
                <w:szCs w:val="24"/>
                <w:lang w:eastAsia="en-US"/>
              </w:rPr>
              <w:t>EBVPD III dalies A1-A6 punktai ir D1 punktas)):</w:t>
            </w:r>
          </w:p>
          <w:p w14:paraId="6DA486A2" w14:textId="77777777" w:rsidR="004575F0" w:rsidRPr="00FD7A7E" w:rsidRDefault="004575F0" w:rsidP="00FD7A7E">
            <w:pPr>
              <w:pStyle w:val="Betarp"/>
              <w:jc w:val="both"/>
              <w:rPr>
                <w:rFonts w:ascii="Times New Roman" w:hAnsi="Times New Roman" w:cs="Times New Roman"/>
                <w:sz w:val="24"/>
                <w:szCs w:val="24"/>
                <w:lang w:eastAsia="en-US"/>
              </w:rPr>
            </w:pPr>
          </w:p>
          <w:p w14:paraId="5BCDF1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Tiekėjas arba jo atsakingas asmuo, nurodytas VPĮ 46 straipsnio 2 dalies 2 punkte, nuteistas už šią nusikalstamą veiką:</w:t>
            </w:r>
          </w:p>
          <w:p w14:paraId="06C63145"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dalyvavimą nusikalstamame susivienijime, jo organizavimą ar vadovavimą jam;</w:t>
            </w:r>
          </w:p>
          <w:p w14:paraId="7C5CCB53"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kyšininkavimą, prekybą poveikiu, papirkimą;</w:t>
            </w:r>
          </w:p>
          <w:p w14:paraId="0EF13640"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BAFBE8"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4) nusikalstamą bankrotą;</w:t>
            </w:r>
          </w:p>
          <w:p w14:paraId="5E5ED822"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5) teroristinį ir su teroristine veikla susijusį nusikaltimą;</w:t>
            </w:r>
          </w:p>
          <w:p w14:paraId="77967CEB"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6) nusikalstamu būdu gauto turto legalizavimą;</w:t>
            </w:r>
          </w:p>
          <w:p w14:paraId="63434B2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7) prekybą žmonėmis, vaiko pirkimą arba pardavimą;</w:t>
            </w:r>
          </w:p>
          <w:p w14:paraId="27A6830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39FCE940" w14:textId="77777777" w:rsidR="004575F0" w:rsidRPr="00FD7A7E" w:rsidRDefault="004575F0" w:rsidP="00FD7A7E">
            <w:pPr>
              <w:pStyle w:val="Betarp"/>
              <w:jc w:val="both"/>
              <w:rPr>
                <w:rFonts w:ascii="Times New Roman" w:hAnsi="Times New Roman" w:cs="Times New Roman"/>
                <w:b/>
                <w:bCs/>
                <w:sz w:val="24"/>
                <w:szCs w:val="24"/>
                <w:lang w:eastAsia="en-US"/>
              </w:rPr>
            </w:pPr>
          </w:p>
          <w:p w14:paraId="368D09F4" w14:textId="77777777" w:rsidR="004575F0" w:rsidRPr="00FD7A7E" w:rsidRDefault="004575F0" w:rsidP="00FD7A7E">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lastRenderedPageBreak/>
              <w:t>Laikoma, kad tiekėjas arba jo atsakingas asmuo nuteistas už aukščiau nurodytą nusikalstamą veiką, kai dėl:</w:t>
            </w:r>
          </w:p>
          <w:p w14:paraId="5BC396FA"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83DDA4" w14:textId="77777777" w:rsidR="004575F0" w:rsidRPr="00FD7A7E" w:rsidRDefault="004575F0" w:rsidP="00FD7A7E">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2DAE133" w14:textId="77777777" w:rsidR="004575F0" w:rsidRPr="00FD7A7E" w:rsidRDefault="004575F0" w:rsidP="00FD7A7E">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1FE4ED9" w14:textId="77777777" w:rsidR="004575F0" w:rsidRPr="00FD7A7E" w:rsidRDefault="004575F0" w:rsidP="00FD7A7E">
            <w:pPr>
              <w:pStyle w:val="Betarp"/>
              <w:jc w:val="both"/>
              <w:rPr>
                <w:rFonts w:ascii="Times New Roman" w:hAnsi="Times New Roman" w:cs="Times New Roman"/>
                <w:bCs/>
                <w:sz w:val="24"/>
                <w:szCs w:val="24"/>
                <w:lang w:eastAsia="en-US"/>
              </w:rPr>
            </w:pPr>
          </w:p>
          <w:p w14:paraId="0423B533" w14:textId="77777777" w:rsidR="004575F0" w:rsidRPr="00FD7A7E" w:rsidRDefault="004575F0" w:rsidP="00FD7A7E">
            <w:pPr>
              <w:pStyle w:val="Betarp"/>
              <w:jc w:val="both"/>
              <w:rPr>
                <w:rFonts w:ascii="Times New Roman" w:hAnsi="Times New Roman" w:cs="Times New Roman"/>
                <w:i/>
                <w:iCs/>
                <w:sz w:val="24"/>
                <w:szCs w:val="24"/>
                <w:lang w:eastAsia="en-US"/>
              </w:rPr>
            </w:pPr>
            <w:r w:rsidRPr="00FD7A7E">
              <w:rPr>
                <w:rFonts w:ascii="Times New Roman" w:hAnsi="Times New Roman" w:cs="Times New Roman"/>
                <w:i/>
                <w:iCs/>
                <w:sz w:val="24"/>
                <w:szCs w:val="24"/>
                <w:lang w:eastAsia="en-US"/>
              </w:rPr>
              <w:t>Kai priimtu ir įsiteisėjusiu teismo sprendimu tiekėjui yra nustatytas šio pašalinimo pagrindo laikotarpis, perkančioji organizacija tiekėją iš pirkimo procedūros šalina teismo sprendime nurodytą laikotarpį.</w:t>
            </w:r>
          </w:p>
          <w:p w14:paraId="68EB1B40" w14:textId="77777777" w:rsidR="004575F0" w:rsidRPr="00FD7A7E" w:rsidRDefault="004575F0" w:rsidP="00FD7A7E">
            <w:pPr>
              <w:spacing w:line="240" w:lineRule="auto"/>
              <w:rPr>
                <w:rFonts w:ascii="Times New Roman" w:hAnsi="Times New Roman" w:cs="Times New Roman"/>
                <w:sz w:val="24"/>
                <w:szCs w:val="24"/>
              </w:rPr>
            </w:pPr>
          </w:p>
        </w:tc>
        <w:tc>
          <w:tcPr>
            <w:tcW w:w="5378" w:type="dxa"/>
          </w:tcPr>
          <w:p w14:paraId="1E814928"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lastRenderedPageBreak/>
              <w:t>1. Iš Lietuvoje įsteigtų subjektų reikalaujama:</w:t>
            </w:r>
          </w:p>
          <w:p w14:paraId="60E05461"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išrašo iš teismo sprendimo </w:t>
            </w:r>
            <w:r w:rsidRPr="00FD7A7E">
              <w:rPr>
                <w:rFonts w:ascii="Times New Roman" w:hAnsi="Times New Roman" w:cs="Times New Roman"/>
                <w:i/>
                <w:iCs/>
                <w:sz w:val="24"/>
                <w:szCs w:val="24"/>
              </w:rPr>
              <w:t>arba</w:t>
            </w:r>
          </w:p>
          <w:p w14:paraId="1911E6B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 xml:space="preserve">Informatikos ir ryšių departamento prie Vidaus reikalų ministerijos pažymos, </w:t>
            </w:r>
            <w:r w:rsidRPr="00FD7A7E">
              <w:rPr>
                <w:rFonts w:ascii="Times New Roman" w:hAnsi="Times New Roman" w:cs="Times New Roman"/>
                <w:i/>
                <w:iCs/>
                <w:sz w:val="24"/>
                <w:szCs w:val="24"/>
              </w:rPr>
              <w:t>arba</w:t>
            </w:r>
          </w:p>
          <w:p w14:paraId="5ECC5C95"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6108AE1F" w14:textId="77777777" w:rsidR="004575F0" w:rsidRPr="00FD7A7E" w:rsidRDefault="004575F0" w:rsidP="00FD7A7E">
            <w:pPr>
              <w:pStyle w:val="Betarp"/>
              <w:tabs>
                <w:tab w:val="left" w:pos="307"/>
              </w:tabs>
              <w:jc w:val="both"/>
              <w:rPr>
                <w:rFonts w:ascii="Times New Roman" w:hAnsi="Times New Roman" w:cs="Times New Roman"/>
                <w:sz w:val="24"/>
                <w:szCs w:val="24"/>
                <w:lang w:eastAsia="en-US"/>
              </w:rPr>
            </w:pPr>
          </w:p>
          <w:p w14:paraId="250CCDFB" w14:textId="77777777" w:rsidR="004575F0" w:rsidRPr="00FD7A7E" w:rsidRDefault="004575F0" w:rsidP="00FD7A7E">
            <w:pPr>
              <w:pStyle w:val="Betarp"/>
              <w:tabs>
                <w:tab w:val="left" w:pos="307"/>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7746CD2E" w14:textId="77777777" w:rsidR="004575F0" w:rsidRPr="00FD7A7E" w:rsidRDefault="004575F0" w:rsidP="00FD7A7E">
            <w:pPr>
              <w:pStyle w:val="Betarp"/>
              <w:numPr>
                <w:ilvl w:val="0"/>
                <w:numId w:val="1"/>
              </w:numPr>
              <w:pBdr>
                <w:top w:val="nil"/>
                <w:left w:val="nil"/>
                <w:bottom w:val="nil"/>
                <w:right w:val="nil"/>
                <w:between w:val="nil"/>
                <w:bar w:val="nil"/>
              </w:pBdr>
              <w:tabs>
                <w:tab w:val="left" w:pos="307"/>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723A43FC" w14:textId="77777777" w:rsidR="004575F0" w:rsidRPr="00FD7A7E" w:rsidRDefault="004575F0" w:rsidP="00FD7A7E">
            <w:pPr>
              <w:pStyle w:val="Betarp"/>
              <w:tabs>
                <w:tab w:val="left" w:pos="307"/>
              </w:tabs>
              <w:jc w:val="both"/>
              <w:rPr>
                <w:rFonts w:ascii="Times New Roman" w:hAnsi="Times New Roman" w:cs="Times New Roman"/>
                <w:b/>
                <w:bCs/>
                <w:sz w:val="24"/>
                <w:szCs w:val="24"/>
              </w:rPr>
            </w:pPr>
          </w:p>
          <w:p w14:paraId="404F1880" w14:textId="77777777" w:rsidR="004575F0" w:rsidRPr="00FD7A7E" w:rsidRDefault="004575F0" w:rsidP="00FD7A7E">
            <w:pPr>
              <w:pStyle w:val="Puslapioinaostekstas"/>
              <w:tabs>
                <w:tab w:val="left" w:pos="307"/>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6BCD61"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3B2C4C7" w14:textId="77777777" w:rsidR="004575F0" w:rsidRPr="00FD7A7E" w:rsidRDefault="004575F0" w:rsidP="00FD7A7E">
            <w:pPr>
              <w:pStyle w:val="Puslapioinaostekstas"/>
              <w:numPr>
                <w:ilvl w:val="0"/>
                <w:numId w:val="7"/>
              </w:numPr>
              <w:tabs>
                <w:tab w:val="left" w:pos="379"/>
              </w:tabs>
              <w:ind w:left="23"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w:t>
            </w:r>
            <w:r w:rsidRPr="00FD7A7E">
              <w:rPr>
                <w:rFonts w:ascii="Times New Roman" w:eastAsia="Yu Mincho" w:hAnsi="Times New Roman" w:cs="Times New Roman"/>
                <w:sz w:val="24"/>
                <w:szCs w:val="24"/>
              </w:rPr>
              <w:lastRenderedPageBreak/>
              <w:t>tiekėjo kilmės šalies arba šalies, kurioje jis registruotas, kompetentingos teisinės ar administracinės institucijos, notaro arba kompetentingos profesinės ar prekybos organizacijos.</w:t>
            </w:r>
          </w:p>
          <w:p w14:paraId="7C33C528" w14:textId="77777777" w:rsidR="004575F0" w:rsidRPr="00FD7A7E" w:rsidRDefault="004575F0" w:rsidP="00FD7A7E">
            <w:pPr>
              <w:pStyle w:val="Betarp"/>
              <w:jc w:val="both"/>
              <w:rPr>
                <w:rFonts w:ascii="Times New Roman" w:hAnsi="Times New Roman" w:cs="Times New Roman"/>
                <w:sz w:val="24"/>
                <w:szCs w:val="24"/>
              </w:rPr>
            </w:pPr>
          </w:p>
          <w:p w14:paraId="691F7894" w14:textId="77777777" w:rsidR="004575F0" w:rsidRPr="00FD7A7E" w:rsidRDefault="004575F0" w:rsidP="00FD7A7E">
            <w:pPr>
              <w:pStyle w:val="Betarp"/>
              <w:jc w:val="both"/>
              <w:rPr>
                <w:rFonts w:ascii="Times New Roman" w:hAnsi="Times New Roman" w:cs="Times New Roman"/>
                <w:color w:val="7030A0"/>
                <w:sz w:val="24"/>
                <w:szCs w:val="24"/>
              </w:rPr>
            </w:pPr>
            <w:r w:rsidRPr="00FD7A7E">
              <w:rPr>
                <w:rFonts w:ascii="Times New Roman" w:hAnsi="Times New Roman" w:cs="Times New Roman"/>
                <w:sz w:val="24"/>
                <w:szCs w:val="24"/>
              </w:rPr>
              <w:t xml:space="preserve">Nurodyti dokumentai turi būti išduoti ne anksčiau kaip 180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7761B914" w14:textId="77777777" w:rsidR="004575F0" w:rsidRPr="00FD7A7E" w:rsidRDefault="004575F0" w:rsidP="00FD7A7E">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B062302" w14:textId="77777777" w:rsidR="004575F0" w:rsidRPr="00FD7A7E" w:rsidRDefault="004575F0" w:rsidP="00FD7A7E">
            <w:pPr>
              <w:pStyle w:val="Betarp"/>
              <w:jc w:val="both"/>
              <w:rPr>
                <w:rFonts w:ascii="Times New Roman" w:hAnsi="Times New Roman" w:cs="Times New Roman"/>
                <w:bCs/>
                <w:sz w:val="24"/>
                <w:szCs w:val="24"/>
              </w:rPr>
            </w:pPr>
          </w:p>
          <w:p w14:paraId="3579EF8D" w14:textId="77777777" w:rsidR="004575F0" w:rsidRPr="00FD7A7E" w:rsidRDefault="004575F0" w:rsidP="00FD7A7E">
            <w:pPr>
              <w:pStyle w:val="Betarp"/>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21E7B663" w14:textId="77777777" w:rsidR="004575F0" w:rsidRPr="00FD7A7E" w:rsidRDefault="004575F0" w:rsidP="00FD7A7E">
            <w:pPr>
              <w:spacing w:line="240" w:lineRule="auto"/>
              <w:rPr>
                <w:rFonts w:ascii="Times New Roman" w:hAnsi="Times New Roman" w:cs="Times New Roman"/>
                <w:sz w:val="24"/>
                <w:szCs w:val="24"/>
              </w:rPr>
            </w:pPr>
            <w:r w:rsidRPr="00FD7A7E">
              <w:rPr>
                <w:rFonts w:ascii="Times New Roman" w:eastAsia="Yu Mincho" w:hAnsi="Times New Roman" w:cs="Times New Roman"/>
                <w:sz w:val="24"/>
                <w:szCs w:val="24"/>
              </w:rPr>
              <w:lastRenderedPageBreak/>
              <w:t>Tiekėjas, kiekvienas tiekėjų grupės narys ir kiekvienas kitas ūkio subjektas, kurio pajėgumais remiasi tiekėjas.</w:t>
            </w:r>
          </w:p>
        </w:tc>
      </w:tr>
      <w:tr w:rsidR="0088540D" w:rsidRPr="00D55A48" w14:paraId="597AD951" w14:textId="77777777" w:rsidTr="008D1D6B">
        <w:tc>
          <w:tcPr>
            <w:tcW w:w="720" w:type="dxa"/>
          </w:tcPr>
          <w:p w14:paraId="0BFC1AA5" w14:textId="77E5EB07" w:rsidR="0088540D" w:rsidRPr="00FD7A7E" w:rsidRDefault="0088540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6660" w:type="dxa"/>
          </w:tcPr>
          <w:p w14:paraId="294CB4E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w:t>
            </w:r>
            <w:r>
              <w:rPr>
                <w:rFonts w:ascii="Times New Roman" w:eastAsia="Yu Mincho" w:hAnsi="Times New Roman" w:cs="Times New Roman"/>
                <w:b/>
                <w:bCs/>
                <w:sz w:val="24"/>
                <w:szCs w:val="24"/>
              </w:rPr>
              <w:t>2</w:t>
            </w:r>
            <w:r w:rsidRPr="000E4CE3">
              <w:rPr>
                <w:rFonts w:ascii="Times New Roman" w:eastAsia="Yu Mincho" w:hAnsi="Times New Roman" w:cs="Times New Roman"/>
                <w:b/>
                <w:bCs/>
                <w:sz w:val="24"/>
                <w:szCs w:val="24"/>
                <w:vertAlign w:val="superscript"/>
              </w:rPr>
              <w:t>1</w:t>
            </w:r>
            <w:r>
              <w:rPr>
                <w:rFonts w:ascii="Times New Roman" w:eastAsia="Yu Mincho" w:hAnsi="Times New Roman" w:cs="Times New Roman"/>
                <w:b/>
                <w:bCs/>
                <w:sz w:val="24"/>
                <w:szCs w:val="24"/>
              </w:rPr>
              <w:t xml:space="preserve"> dalis</w:t>
            </w:r>
            <w:r w:rsidRPr="00FD7A7E">
              <w:rPr>
                <w:rFonts w:ascii="Times New Roman" w:eastAsia="Yu Mincho" w:hAnsi="Times New Roman" w:cs="Times New Roman"/>
                <w:b/>
                <w:bCs/>
                <w:sz w:val="24"/>
                <w:szCs w:val="24"/>
              </w:rPr>
              <w:t xml:space="preserve"> </w:t>
            </w:r>
            <w:r w:rsidRPr="00FD7A7E">
              <w:rPr>
                <w:rFonts w:ascii="Times New Roman" w:eastAsia="Yu Mincho" w:hAnsi="Times New Roman" w:cs="Times New Roman"/>
                <w:sz w:val="24"/>
                <w:szCs w:val="24"/>
              </w:rPr>
              <w:t xml:space="preserve">(EBVPD III dalies </w:t>
            </w:r>
            <w:r>
              <w:rPr>
                <w:rFonts w:ascii="Times New Roman" w:eastAsia="Yu Mincho" w:hAnsi="Times New Roman" w:cs="Times New Roman"/>
                <w:sz w:val="24"/>
                <w:szCs w:val="24"/>
              </w:rPr>
              <w:t>D2</w:t>
            </w:r>
            <w:r w:rsidRPr="00FD7A7E">
              <w:rPr>
                <w:rFonts w:ascii="Times New Roman" w:eastAsia="Yu Mincho" w:hAnsi="Times New Roman" w:cs="Times New Roman"/>
                <w:sz w:val="24"/>
                <w:szCs w:val="24"/>
              </w:rPr>
              <w:t xml:space="preserve"> punktas)):</w:t>
            </w:r>
          </w:p>
          <w:p w14:paraId="7EC3CC10" w14:textId="77777777" w:rsidR="0088540D" w:rsidRDefault="0088540D" w:rsidP="0088540D">
            <w:pPr>
              <w:pStyle w:val="Betarp"/>
              <w:jc w:val="both"/>
              <w:rPr>
                <w:rFonts w:ascii="Times New Roman" w:hAnsi="Times New Roman" w:cs="Times New Roman"/>
                <w:color w:val="000000" w:themeColor="text1"/>
                <w:sz w:val="24"/>
                <w:szCs w:val="24"/>
              </w:rPr>
            </w:pPr>
          </w:p>
          <w:p w14:paraId="6196EE67" w14:textId="38788816" w:rsidR="0088540D" w:rsidRPr="00FD7A7E" w:rsidRDefault="0088540D" w:rsidP="0088540D">
            <w:pPr>
              <w:pStyle w:val="Betarp"/>
              <w:jc w:val="both"/>
              <w:rPr>
                <w:rFonts w:ascii="Times New Roman" w:eastAsia="Yu Mincho" w:hAnsi="Times New Roman" w:cs="Times New Roman"/>
                <w:sz w:val="24"/>
                <w:szCs w:val="24"/>
                <w:lang w:eastAsia="en-US"/>
              </w:rPr>
            </w:pPr>
            <w:r w:rsidRPr="00256379">
              <w:rPr>
                <w:rFonts w:ascii="Times New Roman" w:hAnsi="Times New Roman" w:cs="Times New Roman"/>
                <w:color w:val="000000" w:themeColor="text1"/>
                <w:sz w:val="24"/>
                <w:szCs w:val="24"/>
              </w:rPr>
              <w:t>Tiekėjas yra neatlikęs jam paskirtos baudžiamojo poveikio priemonės – uždraudimo juridiniam asmeniui dalyvauti viešuosiuose pirkimuose.</w:t>
            </w:r>
          </w:p>
        </w:tc>
        <w:tc>
          <w:tcPr>
            <w:tcW w:w="5378" w:type="dxa"/>
          </w:tcPr>
          <w:p w14:paraId="03097AA7" w14:textId="77777777" w:rsidR="0088540D" w:rsidRPr="00256379" w:rsidRDefault="0088540D" w:rsidP="0088540D">
            <w:pPr>
              <w:pStyle w:val="Betarp"/>
              <w:spacing w:line="256" w:lineRule="auto"/>
              <w:jc w:val="both"/>
              <w:rPr>
                <w:rFonts w:ascii="Times New Roman" w:hAnsi="Times New Roman" w:cs="Times New Roman"/>
                <w:color w:val="000000" w:themeColor="text1"/>
                <w:sz w:val="24"/>
                <w:szCs w:val="24"/>
              </w:rPr>
            </w:pPr>
            <w:r w:rsidRPr="00256379">
              <w:rPr>
                <w:rFonts w:ascii="Times New Roman" w:hAnsi="Times New Roman" w:cs="Times New Roman"/>
                <w:color w:val="000000" w:themeColor="text1"/>
                <w:sz w:val="24"/>
                <w:szCs w:val="24"/>
              </w:rPr>
              <w:t>Iš Lietuvoje įsteigtų subjektų įrodančių dokumentų nereikalaujama. Užtenka pateikto EBVPD.</w:t>
            </w:r>
          </w:p>
          <w:p w14:paraId="7644C3AD" w14:textId="77777777" w:rsidR="0088540D" w:rsidRPr="00FD7A7E" w:rsidRDefault="0088540D" w:rsidP="0088540D">
            <w:pPr>
              <w:pStyle w:val="Betarp"/>
              <w:tabs>
                <w:tab w:val="left" w:pos="307"/>
              </w:tabs>
              <w:jc w:val="both"/>
              <w:rPr>
                <w:rFonts w:ascii="Times New Roman" w:hAnsi="Times New Roman" w:cs="Times New Roman"/>
                <w:sz w:val="24"/>
                <w:szCs w:val="24"/>
                <w:lang w:eastAsia="en-US"/>
              </w:rPr>
            </w:pPr>
          </w:p>
        </w:tc>
        <w:tc>
          <w:tcPr>
            <w:tcW w:w="2091" w:type="dxa"/>
          </w:tcPr>
          <w:p w14:paraId="4713B105" w14:textId="1DB31729" w:rsidR="0088540D" w:rsidRPr="00FD7A7E" w:rsidRDefault="0088540D" w:rsidP="0088540D">
            <w:pPr>
              <w:spacing w:line="240" w:lineRule="auto"/>
              <w:rPr>
                <w:rFonts w:ascii="Times New Roman" w:eastAsia="Yu Mincho"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05CC605" w14:textId="77777777" w:rsidTr="008D1D6B">
        <w:tc>
          <w:tcPr>
            <w:tcW w:w="720" w:type="dxa"/>
          </w:tcPr>
          <w:p w14:paraId="06FC71FE" w14:textId="4CDB29A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r w:rsidR="0088540D" w:rsidRPr="00FD7A7E">
              <w:rPr>
                <w:rFonts w:ascii="Times New Roman" w:hAnsi="Times New Roman" w:cs="Times New Roman"/>
                <w:sz w:val="24"/>
                <w:szCs w:val="24"/>
              </w:rPr>
              <w:t>.</w:t>
            </w:r>
          </w:p>
        </w:tc>
        <w:tc>
          <w:tcPr>
            <w:tcW w:w="6660" w:type="dxa"/>
          </w:tcPr>
          <w:p w14:paraId="1DADC1D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VPĮ 46 straipsnio 3 dalis (</w:t>
            </w:r>
            <w:r w:rsidRPr="00FD7A7E">
              <w:rPr>
                <w:rFonts w:ascii="Times New Roman" w:eastAsia="Arial" w:hAnsi="Times New Roman" w:cs="Times New Roman"/>
                <w:sz w:val="24"/>
                <w:szCs w:val="24"/>
              </w:rPr>
              <w:t>EBVPD III dalies B1 ir B2 punktai)):</w:t>
            </w:r>
          </w:p>
          <w:p w14:paraId="2DF22129" w14:textId="77777777" w:rsidR="0088540D" w:rsidRPr="00FD7A7E" w:rsidRDefault="0088540D" w:rsidP="0088540D">
            <w:pPr>
              <w:pStyle w:val="Betarp"/>
              <w:jc w:val="both"/>
              <w:rPr>
                <w:rFonts w:ascii="Times New Roman" w:hAnsi="Times New Roman" w:cs="Times New Roman"/>
                <w:sz w:val="24"/>
                <w:szCs w:val="24"/>
                <w:lang w:eastAsia="en-US"/>
              </w:rPr>
            </w:pPr>
          </w:p>
          <w:p w14:paraId="3CEEE36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395F700" w14:textId="77777777" w:rsidR="0088540D" w:rsidRPr="00FD7A7E" w:rsidRDefault="0088540D" w:rsidP="0088540D">
            <w:pPr>
              <w:pStyle w:val="Betarp"/>
              <w:jc w:val="both"/>
              <w:rPr>
                <w:rFonts w:ascii="Times New Roman" w:hAnsi="Times New Roman" w:cs="Times New Roman"/>
                <w:b/>
                <w:bCs/>
                <w:sz w:val="24"/>
                <w:szCs w:val="24"/>
                <w:lang w:eastAsia="en-US"/>
              </w:rPr>
            </w:pPr>
          </w:p>
          <w:p w14:paraId="1B319105"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Laikoma, kad tiekėjas nuteistas už aukščiau nurodytą nusikalstamą veiką, kai dėl:</w:t>
            </w:r>
          </w:p>
          <w:p w14:paraId="5795345F"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12070C43"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36E2176" w14:textId="77777777" w:rsidR="0088540D" w:rsidRPr="00FD7A7E" w:rsidRDefault="0088540D" w:rsidP="0088540D">
            <w:pPr>
              <w:pStyle w:val="Betarp"/>
              <w:jc w:val="both"/>
              <w:rPr>
                <w:rFonts w:ascii="Times New Roman" w:hAnsi="Times New Roman" w:cs="Times New Roman"/>
                <w:b/>
                <w:bCs/>
                <w:sz w:val="24"/>
                <w:szCs w:val="24"/>
                <w:lang w:eastAsia="en-US"/>
              </w:rPr>
            </w:pPr>
          </w:p>
          <w:p w14:paraId="23066B69"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Tačiau ši nuostata netaikoma, jeigu:</w:t>
            </w:r>
          </w:p>
          <w:p w14:paraId="48534FD2"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F29F95D" w14:textId="77777777" w:rsidR="0088540D" w:rsidRPr="00FD7A7E" w:rsidRDefault="0088540D" w:rsidP="0088540D">
            <w:pPr>
              <w:pStyle w:val="Betarp"/>
              <w:jc w:val="both"/>
              <w:rPr>
                <w:rFonts w:ascii="Times New Roman" w:hAnsi="Times New Roman" w:cs="Times New Roman"/>
                <w:b/>
                <w:bCs/>
                <w:sz w:val="24"/>
                <w:szCs w:val="24"/>
                <w:lang w:eastAsia="en-US"/>
              </w:rPr>
            </w:pPr>
            <w:r w:rsidRPr="00FD7A7E">
              <w:rPr>
                <w:rFonts w:ascii="Times New Roman" w:hAnsi="Times New Roman" w:cs="Times New Roman"/>
                <w:bCs/>
                <w:sz w:val="24"/>
                <w:szCs w:val="24"/>
                <w:lang w:eastAsia="en-US"/>
              </w:rPr>
              <w:t>2) įsiskolinimo suma neviršija 50 Eur (penkiasdešimt eurų);</w:t>
            </w:r>
          </w:p>
          <w:p w14:paraId="485048F7" w14:textId="77777777" w:rsidR="0088540D" w:rsidRPr="00FD7A7E" w:rsidRDefault="0088540D" w:rsidP="0088540D">
            <w:pPr>
              <w:pStyle w:val="Betarp"/>
              <w:jc w:val="both"/>
              <w:rPr>
                <w:rFonts w:ascii="Times New Roman" w:hAnsi="Times New Roman" w:cs="Times New Roman"/>
                <w:bCs/>
                <w:sz w:val="24"/>
                <w:szCs w:val="24"/>
                <w:lang w:eastAsia="en-US"/>
              </w:rPr>
            </w:pPr>
            <w:r w:rsidRPr="00FD7A7E">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FD7A7E">
              <w:rPr>
                <w:rFonts w:ascii="Times New Roman" w:hAnsi="Times New Roman" w:cs="Times New Roman"/>
                <w:bCs/>
                <w:sz w:val="24"/>
                <w:szCs w:val="24"/>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4B0BFFF3" w14:textId="77777777" w:rsidR="0088540D" w:rsidRPr="00FD7A7E" w:rsidRDefault="0088540D" w:rsidP="0088540D">
            <w:pPr>
              <w:spacing w:line="240" w:lineRule="auto"/>
              <w:rPr>
                <w:rFonts w:ascii="Times New Roman" w:hAnsi="Times New Roman" w:cs="Times New Roman"/>
                <w:bCs/>
                <w:sz w:val="24"/>
                <w:szCs w:val="24"/>
              </w:rPr>
            </w:pPr>
          </w:p>
        </w:tc>
        <w:tc>
          <w:tcPr>
            <w:tcW w:w="5378" w:type="dxa"/>
          </w:tcPr>
          <w:p w14:paraId="2666ED6A"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1) Dėl įsipareigojimų, susijusių su mokesčių mokėjimu (išskyrus socialinio draudimo įmokas),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sz w:val="24"/>
                <w:szCs w:val="24"/>
              </w:rPr>
              <w:t>prašoma:</w:t>
            </w:r>
          </w:p>
          <w:p w14:paraId="55AEB0B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išrašo iš teismo sprendimo (jei toks yra) </w:t>
            </w:r>
            <w:r w:rsidRPr="00FD7A7E">
              <w:rPr>
                <w:rFonts w:ascii="Times New Roman" w:hAnsi="Times New Roman" w:cs="Times New Roman"/>
                <w:i/>
                <w:iCs/>
                <w:sz w:val="24"/>
                <w:szCs w:val="24"/>
              </w:rPr>
              <w:t>arba</w:t>
            </w:r>
          </w:p>
          <w:p w14:paraId="29BDE83F"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 xml:space="preserve"> Valstybinės mokesčių inspekcijos prie Lietuvos Respublikos finansų ministerijos išduoto dokumento </w:t>
            </w:r>
            <w:r w:rsidRPr="00FD7A7E">
              <w:rPr>
                <w:rFonts w:ascii="Times New Roman" w:hAnsi="Times New Roman" w:cs="Times New Roman"/>
                <w:i/>
                <w:iCs/>
                <w:sz w:val="24"/>
                <w:szCs w:val="24"/>
              </w:rPr>
              <w:t>arba</w:t>
            </w:r>
          </w:p>
          <w:p w14:paraId="7583803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sz w:val="24"/>
                <w:szCs w:val="24"/>
              </w:rPr>
            </w:pPr>
            <w:r w:rsidRPr="00FD7A7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0DABB2F"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724BE7FE"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650FE705"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institucijos dokumento.</w:t>
            </w:r>
          </w:p>
          <w:p w14:paraId="2E1E8C73" w14:textId="77777777" w:rsidR="0088540D" w:rsidRPr="00FD7A7E" w:rsidRDefault="0088540D" w:rsidP="0088540D">
            <w:pPr>
              <w:pStyle w:val="Betarp"/>
              <w:tabs>
                <w:tab w:val="left" w:pos="250"/>
              </w:tabs>
              <w:jc w:val="both"/>
              <w:rPr>
                <w:rFonts w:ascii="Times New Roman" w:eastAsia="Yu Mincho" w:hAnsi="Times New Roman" w:cs="Times New Roman"/>
                <w:sz w:val="24"/>
                <w:szCs w:val="24"/>
              </w:rPr>
            </w:pPr>
          </w:p>
          <w:p w14:paraId="64FEE54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ADC16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21E1A7F9" w14:textId="77777777" w:rsidR="0088540D" w:rsidRPr="00FD7A7E" w:rsidRDefault="0088540D" w:rsidP="0088540D">
            <w:pPr>
              <w:pStyle w:val="Puslapioinaostekstas"/>
              <w:numPr>
                <w:ilvl w:val="0"/>
                <w:numId w:val="8"/>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8F5B23A" w14:textId="77777777" w:rsidR="0088540D" w:rsidRPr="00FD7A7E" w:rsidRDefault="0088540D" w:rsidP="0088540D">
            <w:pPr>
              <w:pStyle w:val="Betarp"/>
              <w:tabs>
                <w:tab w:val="left" w:pos="250"/>
              </w:tabs>
              <w:jc w:val="both"/>
              <w:rPr>
                <w:rFonts w:ascii="Times New Roman" w:hAnsi="Times New Roman" w:cs="Times New Roman"/>
                <w:sz w:val="24"/>
                <w:szCs w:val="24"/>
              </w:rPr>
            </w:pPr>
          </w:p>
          <w:p w14:paraId="34C352CF" w14:textId="77777777" w:rsidR="0088540D" w:rsidRPr="00FD7A7E" w:rsidRDefault="0088540D" w:rsidP="0088540D">
            <w:pPr>
              <w:pStyle w:val="Betarp"/>
              <w:tabs>
                <w:tab w:val="left" w:pos="250"/>
              </w:tabs>
              <w:jc w:val="both"/>
              <w:rPr>
                <w:rFonts w:ascii="Times New Roman" w:hAnsi="Times New Roman" w:cs="Times New Roman"/>
                <w:i/>
                <w:iCs/>
                <w:color w:val="000000" w:themeColor="text1"/>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galimas laimėtojas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444C8CB7"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7BF2731"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B4F4D0F" w14:textId="77777777" w:rsidR="0088540D" w:rsidRPr="00FD7A7E" w:rsidRDefault="0088540D" w:rsidP="0088540D">
            <w:pPr>
              <w:pStyle w:val="Betarp"/>
              <w:tabs>
                <w:tab w:val="left" w:pos="250"/>
              </w:tabs>
              <w:jc w:val="both"/>
              <w:rPr>
                <w:rFonts w:ascii="Times New Roman" w:hAnsi="Times New Roman" w:cs="Times New Roman"/>
                <w:b/>
                <w:bCs/>
                <w:sz w:val="24"/>
                <w:szCs w:val="24"/>
              </w:rPr>
            </w:pPr>
            <w:r w:rsidRPr="00FD7A7E">
              <w:rPr>
                <w:rFonts w:ascii="Times New Roman" w:hAnsi="Times New Roman" w:cs="Times New Roman"/>
                <w:bCs/>
                <w:sz w:val="24"/>
                <w:szCs w:val="24"/>
              </w:rPr>
              <w:t>2) Dėl įsipareigojimų, susijusių su socialinio draudimo įmokų mokėjimu, įvykdymo i</w:t>
            </w:r>
            <w:r w:rsidRPr="00FD7A7E">
              <w:rPr>
                <w:rFonts w:ascii="Times New Roman" w:hAnsi="Times New Roman" w:cs="Times New Roman"/>
                <w:sz w:val="24"/>
                <w:szCs w:val="24"/>
                <w:lang w:eastAsia="en-US"/>
              </w:rPr>
              <w:t xml:space="preserve">š Lietuvoje įsteigtų subjektų </w:t>
            </w:r>
            <w:r w:rsidRPr="00FD7A7E">
              <w:rPr>
                <w:rFonts w:ascii="Times New Roman" w:hAnsi="Times New Roman" w:cs="Times New Roman"/>
                <w:bCs/>
                <w:sz w:val="24"/>
                <w:szCs w:val="24"/>
              </w:rPr>
              <w:t>prašoma:</w:t>
            </w:r>
          </w:p>
          <w:p w14:paraId="7C4BEC25"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D7A7E">
                <w:rPr>
                  <w:rStyle w:val="Hipersaitas"/>
                  <w:rFonts w:ascii="Times New Roman" w:hAnsi="Times New Roman" w:cs="Times New Roman"/>
                  <w:bCs/>
                  <w:sz w:val="24"/>
                  <w:szCs w:val="24"/>
                </w:rPr>
                <w:t>http://draudejai.sodra.lt/draudeju_viesi_duomenys/</w:t>
              </w:r>
            </w:hyperlink>
          </w:p>
          <w:p w14:paraId="07AF5463" w14:textId="77777777" w:rsidR="0088540D" w:rsidRPr="00FD7A7E" w:rsidRDefault="0088540D" w:rsidP="0088540D">
            <w:pPr>
              <w:pStyle w:val="Betarp"/>
              <w:tabs>
                <w:tab w:val="left" w:pos="250"/>
              </w:tabs>
              <w:jc w:val="both"/>
              <w:rPr>
                <w:rFonts w:ascii="Times New Roman" w:hAnsi="Times New Roman" w:cs="Times New Roman"/>
                <w:bCs/>
                <w:sz w:val="24"/>
                <w:szCs w:val="24"/>
              </w:rPr>
            </w:pPr>
          </w:p>
          <w:p w14:paraId="6C4500B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w:t>
            </w:r>
            <w:r w:rsidRPr="00FD7A7E">
              <w:rPr>
                <w:rFonts w:ascii="Times New Roman" w:hAnsi="Times New Roman" w:cs="Times New Roman"/>
                <w:sz w:val="24"/>
                <w:szCs w:val="24"/>
              </w:rPr>
              <w:lastRenderedPageBreak/>
              <w:t>Respublikos Vyriausybės nustatyta tvarka išduotą dokumentą, patvirtinantį jungtinius kompetentingų institucijų tvarkomus duomenis.</w:t>
            </w:r>
          </w:p>
          <w:p w14:paraId="2E38CFB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5485362F"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57C8457"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64EDBA3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lang w:eastAsia="en-US"/>
              </w:rPr>
              <w:t>Iš ne Lietuvoje įsteigtų subjektų reikalaujama:</w:t>
            </w:r>
          </w:p>
          <w:p w14:paraId="0F0DF487" w14:textId="77777777" w:rsidR="0088540D" w:rsidRPr="00FD7A7E" w:rsidRDefault="0088540D" w:rsidP="0088540D">
            <w:pPr>
              <w:pStyle w:val="Betarp"/>
              <w:numPr>
                <w:ilvl w:val="0"/>
                <w:numId w:val="1"/>
              </w:numPr>
              <w:pBdr>
                <w:top w:val="nil"/>
                <w:left w:val="nil"/>
                <w:bottom w:val="nil"/>
                <w:right w:val="nil"/>
                <w:between w:val="nil"/>
                <w:bar w:val="nil"/>
              </w:pBdr>
              <w:tabs>
                <w:tab w:val="left" w:pos="250"/>
              </w:tabs>
              <w:ind w:left="0" w:firstLine="0"/>
              <w:jc w:val="both"/>
              <w:rPr>
                <w:rFonts w:ascii="Times New Roman" w:hAnsi="Times New Roman" w:cs="Times New Roman"/>
                <w:b/>
                <w:bCs/>
                <w:sz w:val="24"/>
                <w:szCs w:val="24"/>
              </w:rPr>
            </w:pPr>
            <w:r w:rsidRPr="00FD7A7E">
              <w:rPr>
                <w:rFonts w:ascii="Times New Roman" w:hAnsi="Times New Roman" w:cs="Times New Roman"/>
                <w:sz w:val="24"/>
                <w:szCs w:val="24"/>
              </w:rPr>
              <w:t>atitinkamos užsienio šalies kompetentingos institucijos dokumento.</w:t>
            </w:r>
          </w:p>
          <w:p w14:paraId="256A8E06"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03D751C0" w14:textId="77777777" w:rsidR="0088540D" w:rsidRPr="00FD7A7E" w:rsidRDefault="0088540D" w:rsidP="0088540D">
            <w:pPr>
              <w:pStyle w:val="Puslapioinaostekstas"/>
              <w:tabs>
                <w:tab w:val="left" w:pos="250"/>
              </w:tabs>
              <w:jc w:val="both"/>
              <w:rPr>
                <w:rFonts w:ascii="Times New Roman" w:hAnsi="Times New Roman" w:cs="Times New Roman"/>
                <w:sz w:val="24"/>
                <w:szCs w:val="24"/>
              </w:rPr>
            </w:pPr>
            <w:r w:rsidRPr="00FD7A7E">
              <w:rPr>
                <w:rFonts w:ascii="Times New Roman" w:eastAsia="Yu Mincho" w:hAnsi="Times New Roman" w:cs="Times New Roman"/>
                <w:sz w:val="24"/>
                <w:szCs w:val="2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67F6DB"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priesaikos deklaracija; </w:t>
            </w:r>
          </w:p>
          <w:p w14:paraId="0D763409" w14:textId="77777777" w:rsidR="0088540D" w:rsidRPr="00FD7A7E" w:rsidRDefault="0088540D" w:rsidP="0088540D">
            <w:pPr>
              <w:pStyle w:val="Puslapioinaostekstas"/>
              <w:numPr>
                <w:ilvl w:val="0"/>
                <w:numId w:val="9"/>
              </w:numPr>
              <w:tabs>
                <w:tab w:val="left" w:pos="250"/>
              </w:tabs>
              <w:ind w:left="0" w:firstLine="0"/>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rPr>
              <w:t xml:space="preserve">oficialia tiekėjo deklaracija, jeigu šalyje nenaudojama priesaikos deklaracija. Oficiali deklaracija turi būti patvirtinta valstybės narės ar tiekėjo kilmės šalies arba šalies, kurioje jis registruotas, kompetentingos teisinės ar </w:t>
            </w:r>
            <w:r w:rsidRPr="00FD7A7E">
              <w:rPr>
                <w:rFonts w:ascii="Times New Roman" w:eastAsia="Yu Mincho" w:hAnsi="Times New Roman" w:cs="Times New Roman"/>
                <w:sz w:val="24"/>
                <w:szCs w:val="24"/>
              </w:rPr>
              <w:lastRenderedPageBreak/>
              <w:t>administracinės institucijos, notaro arba kompetentingos profesinės ar prekybos organizacijos.</w:t>
            </w:r>
          </w:p>
          <w:p w14:paraId="0AB6F625"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280D97C0" w14:textId="77777777" w:rsidR="0088540D" w:rsidRPr="00FD7A7E" w:rsidRDefault="0088540D" w:rsidP="0088540D">
            <w:pPr>
              <w:pStyle w:val="Betarp"/>
              <w:tabs>
                <w:tab w:val="left" w:pos="250"/>
              </w:tabs>
              <w:jc w:val="both"/>
              <w:rPr>
                <w:rFonts w:ascii="Times New Roman" w:hAnsi="Times New Roman" w:cs="Times New Roman"/>
                <w:i/>
                <w:iCs/>
                <w:color w:val="7030A0"/>
                <w:sz w:val="24"/>
                <w:szCs w:val="24"/>
              </w:rPr>
            </w:pPr>
            <w:r w:rsidRPr="00FD7A7E">
              <w:rPr>
                <w:rFonts w:ascii="Times New Roman" w:hAnsi="Times New Roman" w:cs="Times New Roman"/>
                <w:sz w:val="24"/>
                <w:szCs w:val="24"/>
              </w:rPr>
              <w:t xml:space="preserve">Nurodyti dokumentai turi būti  išduoti ne anksčiau kaip 120 dienų iki </w:t>
            </w:r>
            <w:r w:rsidRPr="00FD7A7E">
              <w:rPr>
                <w:rFonts w:ascii="Times New Roman" w:eastAsia="Times New Roman" w:hAnsi="Times New Roman" w:cs="Times New Roman"/>
                <w:sz w:val="24"/>
                <w:szCs w:val="24"/>
              </w:rPr>
              <w:t>tos dienos, kai tiekėjas perkančiosios organizacijos prašymu turės pateikti pašalinimo pagrindų nebuvimą patvirtinančius dokumentus</w:t>
            </w:r>
            <w:r w:rsidRPr="00FD7A7E">
              <w:rPr>
                <w:rFonts w:ascii="Times New Roman" w:hAnsi="Times New Roman" w:cs="Times New Roman"/>
                <w:sz w:val="24"/>
                <w:szCs w:val="24"/>
              </w:rPr>
              <w:t xml:space="preserve">. </w:t>
            </w:r>
          </w:p>
          <w:p w14:paraId="2C835DF8"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6B8B5EE" w14:textId="77777777" w:rsidR="0088540D" w:rsidRPr="00FD7A7E" w:rsidRDefault="0088540D" w:rsidP="0088540D">
            <w:pPr>
              <w:pStyle w:val="Betarp"/>
              <w:tabs>
                <w:tab w:val="left" w:pos="250"/>
              </w:tabs>
              <w:jc w:val="both"/>
              <w:rPr>
                <w:rFonts w:ascii="Times New Roman" w:hAnsi="Times New Roman" w:cs="Times New Roman"/>
                <w:b/>
                <w:bCs/>
                <w:sz w:val="24"/>
                <w:szCs w:val="24"/>
              </w:rPr>
            </w:pPr>
          </w:p>
          <w:p w14:paraId="37284633" w14:textId="77777777" w:rsidR="0088540D" w:rsidRPr="00FD7A7E" w:rsidRDefault="0088540D" w:rsidP="0088540D">
            <w:pPr>
              <w:pStyle w:val="Betarp"/>
              <w:tabs>
                <w:tab w:val="left" w:pos="250"/>
              </w:tabs>
              <w:jc w:val="both"/>
              <w:rPr>
                <w:rFonts w:ascii="Times New Roman" w:hAnsi="Times New Roman" w:cs="Times New Roman"/>
                <w:sz w:val="24"/>
                <w:szCs w:val="24"/>
              </w:rPr>
            </w:pPr>
            <w:r w:rsidRPr="00FD7A7E">
              <w:rPr>
                <w:rFonts w:ascii="Times New Roman" w:hAnsi="Times New Roman" w:cs="Times New Roman"/>
                <w:b/>
                <w:sz w:val="24"/>
                <w:szCs w:val="24"/>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tc>
        <w:tc>
          <w:tcPr>
            <w:tcW w:w="2091" w:type="dxa"/>
          </w:tcPr>
          <w:p w14:paraId="1F19EB18"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3D0FFA7E" w14:textId="77777777" w:rsidTr="008D1D6B">
        <w:tc>
          <w:tcPr>
            <w:tcW w:w="720" w:type="dxa"/>
          </w:tcPr>
          <w:p w14:paraId="4225808A" w14:textId="472C6BA4"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4</w:t>
            </w:r>
            <w:r w:rsidR="0088540D" w:rsidRPr="00FD7A7E">
              <w:rPr>
                <w:rFonts w:ascii="Times New Roman" w:hAnsi="Times New Roman" w:cs="Times New Roman"/>
                <w:sz w:val="24"/>
                <w:szCs w:val="24"/>
              </w:rPr>
              <w:t>.</w:t>
            </w:r>
          </w:p>
        </w:tc>
        <w:tc>
          <w:tcPr>
            <w:tcW w:w="6660" w:type="dxa"/>
          </w:tcPr>
          <w:p w14:paraId="33C0F5FD" w14:textId="419D719C" w:rsidR="0088540D" w:rsidRPr="00FD7A7E" w:rsidRDefault="0088540D" w:rsidP="0088540D">
            <w:pPr>
              <w:pStyle w:val="Betarp"/>
              <w:jc w:val="both"/>
              <w:rPr>
                <w:rFonts w:ascii="Times New Roman" w:eastAsia="Yu Mincho" w:hAnsi="Times New Roman" w:cs="Times New Roman"/>
                <w:sz w:val="24"/>
                <w:szCs w:val="24"/>
              </w:rPr>
            </w:pPr>
            <w:r>
              <w:rPr>
                <w:rFonts w:ascii="Times New Roman" w:eastAsia="Yu Mincho" w:hAnsi="Times New Roman" w:cs="Times New Roman"/>
                <w:sz w:val="24"/>
                <w:szCs w:val="24"/>
              </w:rPr>
              <w:t>T</w:t>
            </w:r>
            <w:r w:rsidRPr="00FD7A7E">
              <w:rPr>
                <w:rFonts w:ascii="Times New Roman" w:eastAsia="Yu Mincho" w:hAnsi="Times New Roman" w:cs="Times New Roman"/>
                <w:sz w:val="24"/>
                <w:szCs w:val="24"/>
                <w:lang w:eastAsia="en-US"/>
              </w:rPr>
              <w:t>iekėjas šalinamas iš pirkimo procedūrų, jei (</w:t>
            </w:r>
            <w:r w:rsidRPr="00FD7A7E">
              <w:rPr>
                <w:rFonts w:ascii="Times New Roman" w:eastAsia="Yu Mincho" w:hAnsi="Times New Roman" w:cs="Times New Roman"/>
                <w:b/>
                <w:bCs/>
                <w:sz w:val="24"/>
                <w:szCs w:val="24"/>
              </w:rPr>
              <w:t xml:space="preserve">VPĮ 46 straipsnio 4 dalies 1 punktas </w:t>
            </w:r>
            <w:r w:rsidRPr="00FD7A7E">
              <w:rPr>
                <w:rFonts w:ascii="Times New Roman" w:eastAsia="Yu Mincho" w:hAnsi="Times New Roman" w:cs="Times New Roman"/>
                <w:sz w:val="24"/>
                <w:szCs w:val="24"/>
              </w:rPr>
              <w:t>(EBVPD III dalies C10 punktas)):</w:t>
            </w:r>
          </w:p>
          <w:p w14:paraId="0CA9CC2C" w14:textId="77777777" w:rsidR="0088540D" w:rsidRPr="00FD7A7E" w:rsidRDefault="0088540D" w:rsidP="0088540D">
            <w:pPr>
              <w:pStyle w:val="Betarp"/>
              <w:jc w:val="both"/>
              <w:rPr>
                <w:rFonts w:ascii="Times New Roman" w:hAnsi="Times New Roman" w:cs="Times New Roman"/>
                <w:sz w:val="24"/>
                <w:szCs w:val="24"/>
              </w:rPr>
            </w:pPr>
          </w:p>
          <w:p w14:paraId="690A5E9E"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5378" w:type="dxa"/>
          </w:tcPr>
          <w:p w14:paraId="4DDCBAC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27F7176D" w14:textId="77777777" w:rsidR="0088540D" w:rsidRPr="00FD7A7E" w:rsidRDefault="0088540D" w:rsidP="0088540D">
            <w:pPr>
              <w:pStyle w:val="Betarp"/>
              <w:jc w:val="both"/>
              <w:rPr>
                <w:rFonts w:ascii="Times New Roman" w:hAnsi="Times New Roman" w:cs="Times New Roman"/>
                <w:sz w:val="24"/>
                <w:szCs w:val="24"/>
                <w:lang w:eastAsia="en-US"/>
              </w:rPr>
            </w:pPr>
          </w:p>
        </w:tc>
        <w:tc>
          <w:tcPr>
            <w:tcW w:w="2091" w:type="dxa"/>
          </w:tcPr>
          <w:p w14:paraId="4D4A78FA"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EBDE133" w14:textId="77777777" w:rsidTr="008D1D6B">
        <w:tc>
          <w:tcPr>
            <w:tcW w:w="720" w:type="dxa"/>
          </w:tcPr>
          <w:p w14:paraId="29098E4A" w14:textId="062A48E9"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5</w:t>
            </w:r>
            <w:r w:rsidR="0088540D" w:rsidRPr="00FD7A7E">
              <w:rPr>
                <w:rFonts w:ascii="Times New Roman" w:hAnsi="Times New Roman" w:cs="Times New Roman"/>
                <w:sz w:val="24"/>
                <w:szCs w:val="24"/>
              </w:rPr>
              <w:t>.</w:t>
            </w:r>
          </w:p>
        </w:tc>
        <w:tc>
          <w:tcPr>
            <w:tcW w:w="6660" w:type="dxa"/>
          </w:tcPr>
          <w:p w14:paraId="6EA4708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2 punktas </w:t>
            </w:r>
            <w:r w:rsidRPr="00FD7A7E">
              <w:rPr>
                <w:rFonts w:ascii="Times New Roman" w:eastAsia="Yu Mincho" w:hAnsi="Times New Roman" w:cs="Times New Roman"/>
                <w:sz w:val="24"/>
                <w:szCs w:val="24"/>
              </w:rPr>
              <w:t>(EBVPD III dalies C12 punktas)):</w:t>
            </w:r>
          </w:p>
          <w:p w14:paraId="357E5F29" w14:textId="77777777" w:rsidR="0088540D" w:rsidRPr="00FD7A7E" w:rsidRDefault="0088540D" w:rsidP="0088540D">
            <w:pPr>
              <w:pStyle w:val="Betarp"/>
              <w:jc w:val="both"/>
              <w:rPr>
                <w:rFonts w:ascii="Times New Roman" w:eastAsia="Yu Mincho" w:hAnsi="Times New Roman" w:cs="Times New Roman"/>
                <w:sz w:val="24"/>
                <w:szCs w:val="24"/>
              </w:rPr>
            </w:pPr>
          </w:p>
          <w:p w14:paraId="4C1579A4"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sz w:val="24"/>
                <w:szCs w:val="24"/>
              </w:rPr>
              <w:lastRenderedPageBreak/>
              <w:t xml:space="preserve">Tiekėjas pirkimo metu pateko į interesų konflikto situaciją, kaip apibrėžta VPĮ 21 straipsnyje, ir atitinkamos padėties negalima ištaisyti. </w:t>
            </w:r>
          </w:p>
          <w:p w14:paraId="6EE868EF" w14:textId="77777777" w:rsidR="0088540D" w:rsidRPr="00FD7A7E" w:rsidRDefault="0088540D" w:rsidP="0088540D">
            <w:pPr>
              <w:pStyle w:val="Betarp"/>
              <w:jc w:val="both"/>
              <w:rPr>
                <w:rFonts w:ascii="Times New Roman" w:eastAsia="Yu Mincho" w:hAnsi="Times New Roman" w:cs="Times New Roman"/>
                <w:b/>
                <w:bCs/>
                <w:sz w:val="24"/>
                <w:szCs w:val="24"/>
              </w:rPr>
            </w:pPr>
            <w:r w:rsidRPr="00FD7A7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378" w:type="dxa"/>
          </w:tcPr>
          <w:p w14:paraId="650E894A"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tc>
        <w:tc>
          <w:tcPr>
            <w:tcW w:w="2091" w:type="dxa"/>
          </w:tcPr>
          <w:p w14:paraId="79B5CE7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 xml:space="preserve">Tiekėjas, kiekvienas tiekėjų grupės narys ir kiekvienas kitas ūkio subjektas, </w:t>
            </w:r>
            <w:r w:rsidRPr="00FD7A7E">
              <w:rPr>
                <w:rFonts w:ascii="Times New Roman" w:hAnsi="Times New Roman" w:cs="Times New Roman"/>
                <w:sz w:val="24"/>
                <w:szCs w:val="24"/>
              </w:rPr>
              <w:lastRenderedPageBreak/>
              <w:t>kurio pajėgumais remiasi tiekėjas.</w:t>
            </w:r>
          </w:p>
        </w:tc>
      </w:tr>
      <w:tr w:rsidR="0088540D" w:rsidRPr="00D55A48" w14:paraId="46B75F0E" w14:textId="77777777" w:rsidTr="008D1D6B">
        <w:tc>
          <w:tcPr>
            <w:tcW w:w="720" w:type="dxa"/>
          </w:tcPr>
          <w:p w14:paraId="6575500B" w14:textId="5490D4E5"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6</w:t>
            </w:r>
            <w:r w:rsidR="0088540D" w:rsidRPr="00FD7A7E">
              <w:rPr>
                <w:rFonts w:ascii="Times New Roman" w:hAnsi="Times New Roman" w:cs="Times New Roman"/>
                <w:sz w:val="24"/>
                <w:szCs w:val="24"/>
              </w:rPr>
              <w:t>.</w:t>
            </w:r>
          </w:p>
        </w:tc>
        <w:tc>
          <w:tcPr>
            <w:tcW w:w="6660" w:type="dxa"/>
          </w:tcPr>
          <w:p w14:paraId="608CB320"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3 punktas </w:t>
            </w:r>
            <w:r w:rsidRPr="00FD7A7E">
              <w:rPr>
                <w:rFonts w:ascii="Times New Roman" w:eastAsia="Yu Mincho" w:hAnsi="Times New Roman" w:cs="Times New Roman"/>
                <w:sz w:val="24"/>
                <w:szCs w:val="24"/>
              </w:rPr>
              <w:t>(EBVPD III dalies C13 punktas)):</w:t>
            </w:r>
          </w:p>
          <w:p w14:paraId="10C0B981" w14:textId="77777777" w:rsidR="0088540D" w:rsidRPr="00FD7A7E" w:rsidRDefault="0088540D" w:rsidP="0088540D">
            <w:pPr>
              <w:pStyle w:val="Betarp"/>
              <w:jc w:val="both"/>
              <w:rPr>
                <w:rFonts w:ascii="Times New Roman" w:hAnsi="Times New Roman" w:cs="Times New Roman"/>
                <w:sz w:val="24"/>
                <w:szCs w:val="24"/>
              </w:rPr>
            </w:pPr>
          </w:p>
          <w:p w14:paraId="4C994C6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Pažeista konkurencija, kaip nustatyta VPĮ 27 straipsnio 3 ir 4 dalyse, ir atitinkamos padėties negalima ištaisyti.</w:t>
            </w:r>
          </w:p>
        </w:tc>
        <w:tc>
          <w:tcPr>
            <w:tcW w:w="5378" w:type="dxa"/>
          </w:tcPr>
          <w:p w14:paraId="3014CA49"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tc>
        <w:tc>
          <w:tcPr>
            <w:tcW w:w="2091" w:type="dxa"/>
          </w:tcPr>
          <w:p w14:paraId="28A11535"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2F9D9531" w14:textId="77777777" w:rsidTr="008D1D6B">
        <w:tc>
          <w:tcPr>
            <w:tcW w:w="720" w:type="dxa"/>
          </w:tcPr>
          <w:p w14:paraId="03C67CE6" w14:textId="7DA42B58"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7</w:t>
            </w:r>
            <w:r w:rsidR="0088540D" w:rsidRPr="00FD7A7E">
              <w:rPr>
                <w:rFonts w:ascii="Times New Roman" w:hAnsi="Times New Roman" w:cs="Times New Roman"/>
                <w:sz w:val="24"/>
                <w:szCs w:val="24"/>
              </w:rPr>
              <w:t>.</w:t>
            </w:r>
          </w:p>
        </w:tc>
        <w:tc>
          <w:tcPr>
            <w:tcW w:w="6660" w:type="dxa"/>
          </w:tcPr>
          <w:p w14:paraId="70B22ABD"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4 punktas </w:t>
            </w:r>
            <w:r w:rsidRPr="00FD7A7E">
              <w:rPr>
                <w:rFonts w:ascii="Times New Roman" w:eastAsia="Yu Mincho" w:hAnsi="Times New Roman" w:cs="Times New Roman"/>
                <w:sz w:val="24"/>
                <w:szCs w:val="24"/>
              </w:rPr>
              <w:t>(EBVPD III dalies C15 punktas)):</w:t>
            </w:r>
          </w:p>
          <w:p w14:paraId="7E1E94C9" w14:textId="77777777" w:rsidR="0088540D" w:rsidRPr="00FD7A7E" w:rsidRDefault="0088540D" w:rsidP="0088540D">
            <w:pPr>
              <w:pStyle w:val="Betarp"/>
              <w:jc w:val="both"/>
              <w:rPr>
                <w:rFonts w:ascii="Times New Roman" w:hAnsi="Times New Roman" w:cs="Times New Roman"/>
                <w:sz w:val="24"/>
                <w:szCs w:val="24"/>
              </w:rPr>
            </w:pPr>
          </w:p>
          <w:p w14:paraId="763ED43C"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360ED51" w14:textId="77777777" w:rsidR="0088540D" w:rsidRPr="00FD7A7E" w:rsidRDefault="0088540D" w:rsidP="0088540D">
            <w:pPr>
              <w:pStyle w:val="Betarp"/>
              <w:jc w:val="both"/>
              <w:rPr>
                <w:rFonts w:ascii="Times New Roman" w:hAnsi="Times New Roman" w:cs="Times New Roman"/>
                <w:bCs/>
                <w:sz w:val="24"/>
                <w:szCs w:val="24"/>
              </w:rPr>
            </w:pPr>
            <w:r w:rsidRPr="00FD7A7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FD7A7E">
              <w:rPr>
                <w:rFonts w:ascii="Times New Roman" w:hAnsi="Times New Roman" w:cs="Times New Roman"/>
                <w:bCs/>
                <w:sz w:val="24"/>
                <w:szCs w:val="24"/>
              </w:rPr>
              <w:lastRenderedPageBreak/>
              <w:t xml:space="preserve">metus buvo pašalintas iš pirkimo ar koncesijos suteikimo procedūrų. </w:t>
            </w:r>
          </w:p>
          <w:p w14:paraId="187D2F72"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378" w:type="dxa"/>
          </w:tcPr>
          <w:p w14:paraId="1591D4ED"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16A23788" w14:textId="77777777" w:rsidR="0088540D" w:rsidRPr="00FD7A7E" w:rsidRDefault="0088540D" w:rsidP="0088540D">
            <w:pPr>
              <w:pStyle w:val="Betarp"/>
              <w:jc w:val="both"/>
              <w:rPr>
                <w:rFonts w:ascii="Times New Roman" w:hAnsi="Times New Roman" w:cs="Times New Roman"/>
                <w:b/>
                <w:bCs/>
                <w:sz w:val="24"/>
                <w:szCs w:val="24"/>
              </w:rPr>
            </w:pPr>
          </w:p>
          <w:p w14:paraId="68390F0E"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4 punkte nurodytu pašalinimo pagrindu, be kita ko, gali būti atsižvelgiama į pagal VPĮ 52 straipsnį skelbiamą informaciją: </w:t>
            </w:r>
          </w:p>
          <w:p w14:paraId="70038432" w14:textId="77777777" w:rsidR="0088540D" w:rsidRPr="00FD7A7E" w:rsidRDefault="0088540D" w:rsidP="0088540D">
            <w:pPr>
              <w:pStyle w:val="Betarp"/>
              <w:jc w:val="both"/>
              <w:rPr>
                <w:rFonts w:ascii="Times New Roman" w:hAnsi="Times New Roman" w:cs="Times New Roman"/>
                <w:b/>
                <w:bCs/>
                <w:sz w:val="24"/>
                <w:szCs w:val="24"/>
              </w:rPr>
            </w:pPr>
          </w:p>
          <w:p w14:paraId="51F35285" w14:textId="77777777" w:rsidR="0088540D" w:rsidRPr="00FD7A7E" w:rsidRDefault="0088540D" w:rsidP="0088540D">
            <w:pPr>
              <w:pStyle w:val="Betarp"/>
              <w:jc w:val="both"/>
              <w:rPr>
                <w:rStyle w:val="Hipersaitas"/>
                <w:rFonts w:ascii="Times New Roman" w:hAnsi="Times New Roman" w:cs="Times New Roman"/>
                <w:sz w:val="24"/>
                <w:szCs w:val="24"/>
              </w:rPr>
            </w:pPr>
            <w:r w:rsidRPr="00FD7A7E">
              <w:rPr>
                <w:rFonts w:ascii="Times New Roman" w:hAnsi="Times New Roman" w:cs="Times New Roman"/>
                <w:sz w:val="24"/>
                <w:szCs w:val="24"/>
              </w:rPr>
              <w:fldChar w:fldCharType="begin"/>
            </w:r>
            <w:r w:rsidRPr="00FD7A7E">
              <w:rPr>
                <w:rFonts w:ascii="Times New Roman" w:hAnsi="Times New Roman" w:cs="Times New Roman"/>
                <w:sz w:val="24"/>
                <w:szCs w:val="24"/>
              </w:rPr>
              <w:instrText>HYPERLINK "https://vpt.lrv.lt/lt/nuorodos/kiti-duomenys/powerbi/melaginga-informacija-pateikusiu-tiekeju-sarasas-3/"</w:instrText>
            </w:r>
            <w:r w:rsidRPr="00FD7A7E">
              <w:rPr>
                <w:rFonts w:ascii="Times New Roman" w:hAnsi="Times New Roman" w:cs="Times New Roman"/>
                <w:sz w:val="24"/>
                <w:szCs w:val="24"/>
              </w:rPr>
            </w:r>
            <w:r w:rsidRPr="00FD7A7E">
              <w:rPr>
                <w:rFonts w:ascii="Times New Roman" w:hAnsi="Times New Roman" w:cs="Times New Roman"/>
                <w:sz w:val="24"/>
                <w:szCs w:val="24"/>
              </w:rPr>
              <w:fldChar w:fldCharType="separate"/>
            </w:r>
            <w:r w:rsidRPr="00FD7A7E">
              <w:rPr>
                <w:rStyle w:val="Hipersaitas"/>
                <w:rFonts w:ascii="Times New Roman" w:hAnsi="Times New Roman" w:cs="Times New Roman"/>
                <w:sz w:val="24"/>
                <w:szCs w:val="24"/>
              </w:rPr>
              <w:t>https://vpt.lrv.lt/melaginga-informacija-pateikusiu-tiekeju-sarasas-3</w:t>
            </w:r>
          </w:p>
          <w:p w14:paraId="7EB1A8EE"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rPr>
              <w:fldChar w:fldCharType="end"/>
            </w:r>
          </w:p>
        </w:tc>
        <w:tc>
          <w:tcPr>
            <w:tcW w:w="2091" w:type="dxa"/>
          </w:tcPr>
          <w:p w14:paraId="00AAB2E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4C58DFA6" w14:textId="77777777" w:rsidTr="008D1D6B">
        <w:tc>
          <w:tcPr>
            <w:tcW w:w="720" w:type="dxa"/>
          </w:tcPr>
          <w:p w14:paraId="4B7153C4" w14:textId="46CB8C2D"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8</w:t>
            </w:r>
            <w:r w:rsidR="0088540D" w:rsidRPr="00FD7A7E">
              <w:rPr>
                <w:rFonts w:ascii="Times New Roman" w:hAnsi="Times New Roman" w:cs="Times New Roman"/>
                <w:sz w:val="24"/>
                <w:szCs w:val="24"/>
              </w:rPr>
              <w:t>.</w:t>
            </w:r>
          </w:p>
        </w:tc>
        <w:tc>
          <w:tcPr>
            <w:tcW w:w="6660" w:type="dxa"/>
          </w:tcPr>
          <w:p w14:paraId="55A758D0" w14:textId="77777777" w:rsidR="0088540D" w:rsidRPr="00FD7A7E" w:rsidRDefault="0088540D" w:rsidP="0088540D">
            <w:pPr>
              <w:pStyle w:val="Betarp"/>
              <w:jc w:val="both"/>
              <w:rPr>
                <w:rFonts w:ascii="Times New Roman" w:eastAsia="Arial"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5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C15 punktas)):</w:t>
            </w:r>
          </w:p>
          <w:p w14:paraId="1006F430" w14:textId="77777777" w:rsidR="0088540D" w:rsidRPr="00FD7A7E" w:rsidRDefault="0088540D" w:rsidP="0088540D">
            <w:pPr>
              <w:pStyle w:val="Betarp"/>
              <w:jc w:val="both"/>
              <w:rPr>
                <w:rFonts w:ascii="Times New Roman" w:eastAsia="Yu Mincho" w:hAnsi="Times New Roman" w:cs="Times New Roman"/>
                <w:sz w:val="24"/>
                <w:szCs w:val="24"/>
              </w:rPr>
            </w:pPr>
          </w:p>
          <w:p w14:paraId="75D299FE"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378" w:type="dxa"/>
          </w:tcPr>
          <w:p w14:paraId="2B6AAD3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36831DD3"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5F1BE624"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1CC440CA" w14:textId="77777777" w:rsidTr="008D1D6B">
        <w:tc>
          <w:tcPr>
            <w:tcW w:w="720" w:type="dxa"/>
          </w:tcPr>
          <w:p w14:paraId="0888C4B7" w14:textId="2C592B4E"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9</w:t>
            </w:r>
            <w:r w:rsidR="0088540D" w:rsidRPr="00FD7A7E">
              <w:rPr>
                <w:rFonts w:ascii="Times New Roman" w:hAnsi="Times New Roman" w:cs="Times New Roman"/>
                <w:sz w:val="24"/>
                <w:szCs w:val="24"/>
              </w:rPr>
              <w:t>.</w:t>
            </w:r>
          </w:p>
        </w:tc>
        <w:tc>
          <w:tcPr>
            <w:tcW w:w="6660" w:type="dxa"/>
          </w:tcPr>
          <w:p w14:paraId="01EF590E"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6 punktas </w:t>
            </w:r>
            <w:r w:rsidRPr="00FD7A7E">
              <w:rPr>
                <w:rFonts w:ascii="Times New Roman" w:eastAsia="Yu Mincho" w:hAnsi="Times New Roman" w:cs="Times New Roman"/>
                <w:sz w:val="24"/>
                <w:szCs w:val="24"/>
              </w:rPr>
              <w:t>(EBVPD</w:t>
            </w:r>
            <w:r w:rsidRPr="00FD7A7E">
              <w:rPr>
                <w:rFonts w:ascii="Times New Roman" w:eastAsia="Arial" w:hAnsi="Times New Roman" w:cs="Times New Roman"/>
                <w:sz w:val="24"/>
                <w:szCs w:val="24"/>
              </w:rPr>
              <w:t xml:space="preserve"> III dalies C14 punktas)):</w:t>
            </w:r>
          </w:p>
          <w:p w14:paraId="563826E1" w14:textId="77777777" w:rsidR="0088540D" w:rsidRPr="00FD7A7E" w:rsidRDefault="0088540D" w:rsidP="0088540D">
            <w:pPr>
              <w:pStyle w:val="Betarp"/>
              <w:jc w:val="both"/>
              <w:rPr>
                <w:rFonts w:ascii="Times New Roman" w:eastAsia="Yu Mincho" w:hAnsi="Times New Roman" w:cs="Times New Roman"/>
                <w:sz w:val="24"/>
                <w:szCs w:val="24"/>
              </w:rPr>
            </w:pPr>
          </w:p>
          <w:p w14:paraId="433879CE" w14:textId="77777777" w:rsidR="0088540D" w:rsidRPr="00FD7A7E" w:rsidRDefault="0088540D" w:rsidP="0088540D">
            <w:pPr>
              <w:spacing w:line="240" w:lineRule="auto"/>
              <w:jc w:val="both"/>
              <w:rPr>
                <w:rFonts w:ascii="Times New Roman" w:hAnsi="Times New Roman" w:cs="Times New Roman"/>
                <w:sz w:val="24"/>
                <w:szCs w:val="24"/>
              </w:rPr>
            </w:pPr>
            <w:r w:rsidRPr="00FD7A7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sidRPr="00FD7A7E">
              <w:rPr>
                <w:rFonts w:ascii="Times New Roman" w:hAnsi="Times New Roman" w:cs="Times New Roman"/>
                <w:sz w:val="24"/>
                <w:szCs w:val="24"/>
              </w:rPr>
              <w:lastRenderedPageBreak/>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8A5AC2D" w14:textId="77777777" w:rsidR="0088540D" w:rsidRPr="00FD7A7E" w:rsidRDefault="0088540D" w:rsidP="0088540D">
            <w:pPr>
              <w:spacing w:line="240" w:lineRule="auto"/>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378" w:type="dxa"/>
          </w:tcPr>
          <w:p w14:paraId="36CB1A1B"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8B55CE5" w14:textId="77777777" w:rsidR="0088540D" w:rsidRPr="00FD7A7E" w:rsidRDefault="0088540D" w:rsidP="0088540D">
            <w:pPr>
              <w:pStyle w:val="Betarp"/>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dalyje 6 punkte nurodytu pašalinimo pagrindu, gali būti atsižvelgiama į pagal VPĮ 91 straipsnį skelbiamą informaciją: </w:t>
            </w:r>
          </w:p>
          <w:p w14:paraId="50B983EC" w14:textId="77777777" w:rsidR="0088540D" w:rsidRPr="00FD7A7E" w:rsidRDefault="0088540D" w:rsidP="0088540D">
            <w:pPr>
              <w:pStyle w:val="Betarp"/>
              <w:jc w:val="both"/>
              <w:rPr>
                <w:rFonts w:ascii="Times New Roman" w:hAnsi="Times New Roman" w:cs="Times New Roman"/>
                <w:sz w:val="24"/>
                <w:szCs w:val="24"/>
              </w:rPr>
            </w:pPr>
          </w:p>
          <w:p w14:paraId="7806E08E" w14:textId="77777777" w:rsidR="0088540D" w:rsidRPr="00FD7A7E" w:rsidRDefault="0088540D" w:rsidP="0088540D">
            <w:pPr>
              <w:pStyle w:val="Betarp"/>
              <w:jc w:val="both"/>
              <w:rPr>
                <w:rStyle w:val="Hipersaitas"/>
                <w:rFonts w:ascii="Times New Roman" w:hAnsi="Times New Roman" w:cs="Times New Roman"/>
                <w:sz w:val="24"/>
                <w:szCs w:val="24"/>
              </w:rPr>
            </w:pPr>
            <w:hyperlink r:id="rId12" w:history="1">
              <w:r w:rsidRPr="00FD7A7E">
                <w:rPr>
                  <w:rStyle w:val="Hipersaitas"/>
                  <w:rFonts w:ascii="Times New Roman" w:hAnsi="Times New Roman" w:cs="Times New Roman"/>
                  <w:sz w:val="24"/>
                  <w:szCs w:val="24"/>
                </w:rPr>
                <w:t>https://vpt.lrv.lt/lt/nuorodos/kiti-duomenys/powerbi/nepatikimi-tiekejai-1</w:t>
              </w:r>
            </w:hyperlink>
          </w:p>
          <w:p w14:paraId="3AE19009" w14:textId="77777777" w:rsidR="0088540D" w:rsidRPr="00FD7A7E" w:rsidRDefault="0088540D" w:rsidP="0088540D">
            <w:pPr>
              <w:pStyle w:val="Betarp"/>
              <w:jc w:val="both"/>
              <w:rPr>
                <w:rFonts w:ascii="Times New Roman" w:hAnsi="Times New Roman" w:cs="Times New Roman"/>
                <w:sz w:val="24"/>
                <w:szCs w:val="24"/>
              </w:rPr>
            </w:pPr>
          </w:p>
          <w:p w14:paraId="7A5F8B33" w14:textId="77777777" w:rsidR="0088540D" w:rsidRPr="00FD7A7E" w:rsidRDefault="0088540D" w:rsidP="0088540D">
            <w:pPr>
              <w:pStyle w:val="Betarp"/>
              <w:jc w:val="both"/>
              <w:rPr>
                <w:rFonts w:ascii="Times New Roman" w:hAnsi="Times New Roman" w:cs="Times New Roman"/>
                <w:sz w:val="24"/>
                <w:szCs w:val="24"/>
              </w:rPr>
            </w:pPr>
            <w:hyperlink r:id="rId13" w:history="1">
              <w:r w:rsidRPr="00FD7A7E">
                <w:rPr>
                  <w:rStyle w:val="Hipersaitas"/>
                  <w:rFonts w:ascii="Times New Roman" w:hAnsi="Times New Roman" w:cs="Times New Roman"/>
                  <w:sz w:val="24"/>
                  <w:szCs w:val="24"/>
                </w:rPr>
                <w:t>https://vpt.lrv.lt/lt/pasalinimo-pagrindai-1/nepatikimu-koncesininku-sarasas-1/nepatikimu-koncesininku-sarasas</w:t>
              </w:r>
            </w:hyperlink>
          </w:p>
          <w:p w14:paraId="3E6C0CE1" w14:textId="77777777" w:rsidR="0088540D" w:rsidRPr="00FD7A7E" w:rsidRDefault="0088540D" w:rsidP="0088540D">
            <w:pPr>
              <w:pStyle w:val="Betarp"/>
              <w:tabs>
                <w:tab w:val="left" w:pos="986"/>
              </w:tabs>
              <w:jc w:val="both"/>
              <w:rPr>
                <w:rFonts w:ascii="Times New Roman" w:hAnsi="Times New Roman" w:cs="Times New Roman"/>
                <w:b/>
                <w:bCs/>
                <w:sz w:val="24"/>
                <w:szCs w:val="24"/>
              </w:rPr>
            </w:pPr>
          </w:p>
        </w:tc>
        <w:tc>
          <w:tcPr>
            <w:tcW w:w="2091" w:type="dxa"/>
          </w:tcPr>
          <w:p w14:paraId="5236D633"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Tiekėjas, kiekvienas tiekėjų grupės narys ir kiekvienas kitas ūkio subjektas, kurio pajėgumais remiasi tiekėjas.</w:t>
            </w:r>
          </w:p>
        </w:tc>
      </w:tr>
      <w:tr w:rsidR="0088540D" w:rsidRPr="00D55A48" w14:paraId="48F924A8" w14:textId="77777777" w:rsidTr="008D1D6B">
        <w:tc>
          <w:tcPr>
            <w:tcW w:w="720" w:type="dxa"/>
          </w:tcPr>
          <w:p w14:paraId="2FF64C31" w14:textId="79E45A4B" w:rsidR="0088540D" w:rsidRPr="00FD7A7E" w:rsidRDefault="003951ED" w:rsidP="0088540D">
            <w:pPr>
              <w:spacing w:line="240" w:lineRule="auto"/>
              <w:jc w:val="center"/>
              <w:rPr>
                <w:rFonts w:ascii="Times New Roman" w:hAnsi="Times New Roman" w:cs="Times New Roman"/>
                <w:sz w:val="24"/>
                <w:szCs w:val="24"/>
              </w:rPr>
            </w:pPr>
            <w:r>
              <w:rPr>
                <w:rFonts w:ascii="Times New Roman" w:hAnsi="Times New Roman" w:cs="Times New Roman"/>
                <w:sz w:val="24"/>
                <w:szCs w:val="24"/>
              </w:rPr>
              <w:t>10</w:t>
            </w:r>
            <w:r w:rsidR="0088540D" w:rsidRPr="00FD7A7E">
              <w:rPr>
                <w:rFonts w:ascii="Times New Roman" w:hAnsi="Times New Roman" w:cs="Times New Roman"/>
                <w:sz w:val="24"/>
                <w:szCs w:val="24"/>
              </w:rPr>
              <w:t>.</w:t>
            </w:r>
          </w:p>
        </w:tc>
        <w:tc>
          <w:tcPr>
            <w:tcW w:w="6660" w:type="dxa"/>
          </w:tcPr>
          <w:p w14:paraId="16D5C03B"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a papunktis </w:t>
            </w:r>
            <w:r w:rsidRPr="00FD7A7E">
              <w:rPr>
                <w:rFonts w:ascii="Times New Roman" w:eastAsia="Yu Mincho" w:hAnsi="Times New Roman" w:cs="Times New Roman"/>
                <w:sz w:val="24"/>
                <w:szCs w:val="24"/>
              </w:rPr>
              <w:t>(EBVPD III dalies C11 punktas)):</w:t>
            </w:r>
          </w:p>
          <w:p w14:paraId="213C5567" w14:textId="77777777" w:rsidR="0088540D" w:rsidRPr="00FD7A7E" w:rsidRDefault="0088540D" w:rsidP="0088540D">
            <w:pPr>
              <w:pStyle w:val="Betarp"/>
              <w:jc w:val="both"/>
              <w:rPr>
                <w:rFonts w:ascii="Times New Roman" w:eastAsia="Yu Mincho" w:hAnsi="Times New Roman" w:cs="Times New Roman"/>
                <w:sz w:val="24"/>
                <w:szCs w:val="24"/>
              </w:rPr>
            </w:pPr>
          </w:p>
          <w:p w14:paraId="22A50C36" w14:textId="77777777" w:rsidR="0088540D" w:rsidRPr="00FD7A7E" w:rsidRDefault="0088540D" w:rsidP="0088540D">
            <w:pPr>
              <w:pStyle w:val="Betarp"/>
              <w:jc w:val="both"/>
              <w:rPr>
                <w:rFonts w:ascii="Times New Roman" w:eastAsia="Yu Mincho" w:hAnsi="Times New Roman" w:cs="Times New Roman"/>
                <w:sz w:val="24"/>
                <w:szCs w:val="24"/>
                <w:lang w:eastAsia="en-US"/>
              </w:rPr>
            </w:pPr>
            <w:r w:rsidRPr="00FD7A7E">
              <w:rPr>
                <w:rFonts w:ascii="Times New Roman" w:hAnsi="Times New Roman" w:cs="Times New Roman"/>
                <w:sz w:val="24"/>
                <w:szCs w:val="24"/>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5378" w:type="dxa"/>
          </w:tcPr>
          <w:p w14:paraId="30D24B82"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0EA7968B" w14:textId="77777777" w:rsidR="0088540D" w:rsidRPr="00FD7A7E" w:rsidRDefault="0088540D" w:rsidP="0088540D">
            <w:pPr>
              <w:pStyle w:val="Betarp"/>
              <w:jc w:val="both"/>
              <w:rPr>
                <w:rFonts w:ascii="Times New Roman" w:hAnsi="Times New Roman" w:cs="Times New Roman"/>
                <w:b/>
                <w:bCs/>
                <w:sz w:val="24"/>
                <w:szCs w:val="24"/>
              </w:rPr>
            </w:pPr>
          </w:p>
          <w:p w14:paraId="4E46FD94"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a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4" w:history="1">
              <w:r w:rsidRPr="00FD7A7E">
                <w:rPr>
                  <w:rStyle w:val="Hipersaitas"/>
                  <w:rFonts w:ascii="Times New Roman" w:hAnsi="Times New Roman" w:cs="Times New Roman"/>
                  <w:sz w:val="24"/>
                  <w:szCs w:val="24"/>
                </w:rPr>
                <w:t>https://www.registrucentras.lt/jar/p/index.php</w:t>
              </w:r>
            </w:hyperlink>
          </w:p>
          <w:p w14:paraId="147B019E"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sz w:val="24"/>
                <w:szCs w:val="24"/>
              </w:rPr>
              <w:t>paskelbtą informaciją, taip pat į šiame informaciniame pranešime pateiktą informaciją:</w:t>
            </w:r>
          </w:p>
          <w:p w14:paraId="4DF9BE9F" w14:textId="77777777" w:rsidR="0088540D" w:rsidRPr="00FD7A7E" w:rsidRDefault="0088540D" w:rsidP="0088540D">
            <w:pPr>
              <w:pStyle w:val="Betarp"/>
              <w:jc w:val="both"/>
              <w:rPr>
                <w:rFonts w:ascii="Times New Roman" w:hAnsi="Times New Roman" w:cs="Times New Roman"/>
                <w:sz w:val="24"/>
                <w:szCs w:val="24"/>
                <w:lang w:eastAsia="en-US"/>
              </w:rPr>
            </w:pPr>
            <w:hyperlink r:id="rId15" w:history="1">
              <w:r w:rsidRPr="00FD7A7E">
                <w:rPr>
                  <w:rStyle w:val="Hipersaitas"/>
                  <w:rFonts w:ascii="Times New Roman" w:hAnsi="Times New Roman" w:cs="Times New Roman"/>
                  <w:sz w:val="24"/>
                  <w:szCs w:val="24"/>
                </w:rPr>
                <w:t>https://vpt.lrv.lt/lt/naujienos-3/finansiniu-ataskaitu-nepateikimas-gali-tapti-kliutimi-dalyvauti-viesuosiuose-pirkimuose/</w:t>
              </w:r>
            </w:hyperlink>
          </w:p>
        </w:tc>
        <w:tc>
          <w:tcPr>
            <w:tcW w:w="2091" w:type="dxa"/>
          </w:tcPr>
          <w:p w14:paraId="0112CAC2"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r w:rsidR="0088540D" w:rsidRPr="00D55A48" w14:paraId="6EE5B08B" w14:textId="77777777" w:rsidTr="008D1D6B">
        <w:tc>
          <w:tcPr>
            <w:tcW w:w="720" w:type="dxa"/>
          </w:tcPr>
          <w:p w14:paraId="19001302" w14:textId="78EE2C2E"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t>1</w:t>
            </w:r>
            <w:r w:rsidR="003951ED">
              <w:rPr>
                <w:rFonts w:ascii="Times New Roman" w:hAnsi="Times New Roman" w:cs="Times New Roman"/>
                <w:sz w:val="24"/>
                <w:szCs w:val="24"/>
              </w:rPr>
              <w:t>1</w:t>
            </w:r>
            <w:r w:rsidRPr="00FD7A7E">
              <w:rPr>
                <w:rFonts w:ascii="Times New Roman" w:hAnsi="Times New Roman" w:cs="Times New Roman"/>
                <w:sz w:val="24"/>
                <w:szCs w:val="24"/>
              </w:rPr>
              <w:t>.</w:t>
            </w:r>
          </w:p>
        </w:tc>
        <w:tc>
          <w:tcPr>
            <w:tcW w:w="6660" w:type="dxa"/>
          </w:tcPr>
          <w:p w14:paraId="32E5E7BA"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b papunktis </w:t>
            </w:r>
            <w:r w:rsidRPr="00FD7A7E">
              <w:rPr>
                <w:rFonts w:ascii="Times New Roman" w:eastAsia="Yu Mincho" w:hAnsi="Times New Roman" w:cs="Times New Roman"/>
                <w:sz w:val="24"/>
                <w:szCs w:val="24"/>
              </w:rPr>
              <w:t>(EBVPD III dalies C11 punktas)):</w:t>
            </w:r>
          </w:p>
          <w:p w14:paraId="38F7A6A8" w14:textId="77777777" w:rsidR="0088540D" w:rsidRPr="00FD7A7E" w:rsidRDefault="0088540D" w:rsidP="0088540D">
            <w:pPr>
              <w:pStyle w:val="Betarp"/>
              <w:jc w:val="both"/>
              <w:rPr>
                <w:rFonts w:ascii="Times New Roman" w:eastAsia="Yu Mincho" w:hAnsi="Times New Roman" w:cs="Times New Roman"/>
                <w:sz w:val="24"/>
                <w:szCs w:val="24"/>
              </w:rPr>
            </w:pPr>
          </w:p>
          <w:p w14:paraId="0FC15DF1" w14:textId="77777777" w:rsidR="0088540D" w:rsidRPr="00FD7A7E" w:rsidRDefault="0088540D" w:rsidP="0088540D">
            <w:pPr>
              <w:pStyle w:val="Betarp"/>
              <w:jc w:val="both"/>
              <w:rPr>
                <w:rFonts w:ascii="Times New Roman" w:eastAsia="Times New Roman" w:hAnsi="Times New Roman" w:cs="Times New Roman"/>
                <w:sz w:val="24"/>
                <w:szCs w:val="24"/>
              </w:rPr>
            </w:pPr>
            <w:r w:rsidRPr="00FD7A7E">
              <w:rPr>
                <w:rFonts w:ascii="Times New Roman" w:hAnsi="Times New Roman" w:cs="Times New Roman"/>
                <w:sz w:val="24"/>
                <w:szCs w:val="24"/>
              </w:rPr>
              <w:t xml:space="preserve">Tiekėjas yra padaręs rimtą profesinį pažeidimą, dėl kurio perkančioji organizacija abejoja tiekėjo sąžiningumu, </w:t>
            </w:r>
            <w:r w:rsidRPr="00FD7A7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FD7A7E">
              <w:rPr>
                <w:rFonts w:ascii="Times New Roman" w:eastAsia="Times New Roman" w:hAnsi="Times New Roman" w:cs="Times New Roman"/>
                <w:sz w:val="24"/>
                <w:szCs w:val="24"/>
                <w:vertAlign w:val="superscript"/>
              </w:rPr>
              <w:t>1</w:t>
            </w:r>
            <w:r w:rsidRPr="00FD7A7E">
              <w:rPr>
                <w:rFonts w:ascii="Times New Roman" w:eastAsia="Times New Roman" w:hAnsi="Times New Roman" w:cs="Times New Roman"/>
                <w:sz w:val="24"/>
                <w:szCs w:val="24"/>
              </w:rPr>
              <w:t xml:space="preserve"> straipsnio 1 dalyje.</w:t>
            </w:r>
          </w:p>
          <w:p w14:paraId="083D910A" w14:textId="77777777" w:rsidR="0088540D" w:rsidRPr="00FD7A7E" w:rsidRDefault="0088540D" w:rsidP="0088540D">
            <w:pPr>
              <w:pStyle w:val="Betarp"/>
              <w:jc w:val="both"/>
              <w:rPr>
                <w:rFonts w:ascii="Times New Roman" w:eastAsia="Yu Mincho" w:hAnsi="Times New Roman" w:cs="Times New Roman"/>
                <w:sz w:val="24"/>
                <w:szCs w:val="24"/>
                <w:lang w:eastAsia="en-US"/>
              </w:rPr>
            </w:pPr>
          </w:p>
        </w:tc>
        <w:tc>
          <w:tcPr>
            <w:tcW w:w="5378" w:type="dxa"/>
          </w:tcPr>
          <w:p w14:paraId="3CF1DFBC"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lastRenderedPageBreak/>
              <w:t>Iš Lietuvoje įsteigtų subjektų įrodančių dokumentų nereikalaujama. Užtenka pateikto EBVPD.</w:t>
            </w:r>
          </w:p>
          <w:p w14:paraId="2621047E" w14:textId="77777777" w:rsidR="0088540D" w:rsidRPr="00FD7A7E" w:rsidRDefault="0088540D" w:rsidP="0088540D">
            <w:pPr>
              <w:pStyle w:val="Betarp"/>
              <w:jc w:val="both"/>
              <w:rPr>
                <w:rFonts w:ascii="Times New Roman" w:hAnsi="Times New Roman" w:cs="Times New Roman"/>
                <w:b/>
                <w:bCs/>
                <w:sz w:val="24"/>
                <w:szCs w:val="24"/>
              </w:rPr>
            </w:pPr>
          </w:p>
          <w:p w14:paraId="5BB61D67"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b/>
                <w:bCs/>
                <w:sz w:val="24"/>
                <w:szCs w:val="24"/>
              </w:rPr>
              <w:t>Priimant sprendimus dėl tiekėjo pašalinimo iš pirkimo procedūros VPĮ 46 straipsnio 4 dalies 7 punkto b papunktyje nurodytu pašalinimo pagrindu, be kita ko, atsižvelgiama į nacionalinėje duomenų bazėje adresu:</w:t>
            </w:r>
            <w:r w:rsidRPr="00FD7A7E">
              <w:rPr>
                <w:rFonts w:ascii="Times New Roman" w:hAnsi="Times New Roman" w:cs="Times New Roman"/>
                <w:sz w:val="24"/>
                <w:szCs w:val="24"/>
              </w:rPr>
              <w:t xml:space="preserve"> </w:t>
            </w:r>
            <w:hyperlink r:id="rId16">
              <w:r w:rsidRPr="00FD7A7E">
                <w:rPr>
                  <w:rStyle w:val="Hipersaitas"/>
                  <w:rFonts w:ascii="Times New Roman" w:hAnsi="Times New Roman" w:cs="Times New Roman"/>
                  <w:sz w:val="24"/>
                  <w:szCs w:val="24"/>
                </w:rPr>
                <w:t>https://www.vmi.lt/evmi/mokesciu-moketoju-informacija</w:t>
              </w:r>
            </w:hyperlink>
            <w:r w:rsidRPr="00FD7A7E">
              <w:rPr>
                <w:rFonts w:ascii="Times New Roman" w:hAnsi="Times New Roman" w:cs="Times New Roman"/>
                <w:sz w:val="24"/>
                <w:szCs w:val="24"/>
              </w:rPr>
              <w:t xml:space="preserve"> skelbiamą informaciją.</w:t>
            </w:r>
          </w:p>
          <w:p w14:paraId="7492EB21" w14:textId="77777777" w:rsidR="0088540D" w:rsidRPr="00FD7A7E" w:rsidRDefault="0088540D" w:rsidP="0088540D">
            <w:pPr>
              <w:pStyle w:val="Betarp"/>
              <w:jc w:val="both"/>
              <w:rPr>
                <w:rFonts w:ascii="Times New Roman" w:hAnsi="Times New Roman" w:cs="Times New Roman"/>
                <w:b/>
                <w:bCs/>
                <w:sz w:val="24"/>
                <w:szCs w:val="24"/>
              </w:rPr>
            </w:pPr>
          </w:p>
        </w:tc>
        <w:tc>
          <w:tcPr>
            <w:tcW w:w="2091" w:type="dxa"/>
          </w:tcPr>
          <w:p w14:paraId="435354B6"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lastRenderedPageBreak/>
              <w:t xml:space="preserve">Tiekėjas, kiekvienas tiekėjų </w:t>
            </w:r>
            <w:r w:rsidRPr="00FD7A7E">
              <w:rPr>
                <w:rFonts w:ascii="Times New Roman" w:hAnsi="Times New Roman" w:cs="Times New Roman"/>
                <w:sz w:val="24"/>
                <w:szCs w:val="24"/>
              </w:rPr>
              <w:lastRenderedPageBreak/>
              <w:t>grupės narys ir kiekvienas kitas ūkio subjektas, kurio pajėgumais remiasi tiekėjas.</w:t>
            </w:r>
          </w:p>
        </w:tc>
      </w:tr>
      <w:tr w:rsidR="0088540D" w:rsidRPr="00D55A48" w14:paraId="00E3EAE7" w14:textId="77777777" w:rsidTr="008D1D6B">
        <w:tc>
          <w:tcPr>
            <w:tcW w:w="720" w:type="dxa"/>
          </w:tcPr>
          <w:p w14:paraId="7CB2A9F2" w14:textId="002C0073" w:rsidR="0088540D" w:rsidRPr="00FD7A7E" w:rsidRDefault="0088540D" w:rsidP="0088540D">
            <w:pPr>
              <w:spacing w:line="240" w:lineRule="auto"/>
              <w:jc w:val="center"/>
              <w:rPr>
                <w:rFonts w:ascii="Times New Roman" w:hAnsi="Times New Roman" w:cs="Times New Roman"/>
                <w:sz w:val="24"/>
                <w:szCs w:val="24"/>
              </w:rPr>
            </w:pPr>
            <w:r w:rsidRPr="00FD7A7E">
              <w:rPr>
                <w:rFonts w:ascii="Times New Roman" w:hAnsi="Times New Roman" w:cs="Times New Roman"/>
                <w:sz w:val="24"/>
                <w:szCs w:val="24"/>
              </w:rPr>
              <w:lastRenderedPageBreak/>
              <w:t>1</w:t>
            </w:r>
            <w:r w:rsidR="003951ED">
              <w:rPr>
                <w:rFonts w:ascii="Times New Roman" w:hAnsi="Times New Roman" w:cs="Times New Roman"/>
                <w:sz w:val="24"/>
                <w:szCs w:val="24"/>
              </w:rPr>
              <w:t>2</w:t>
            </w:r>
            <w:r w:rsidRPr="00FD7A7E">
              <w:rPr>
                <w:rFonts w:ascii="Times New Roman" w:hAnsi="Times New Roman" w:cs="Times New Roman"/>
                <w:sz w:val="24"/>
                <w:szCs w:val="24"/>
              </w:rPr>
              <w:t>.</w:t>
            </w:r>
          </w:p>
        </w:tc>
        <w:tc>
          <w:tcPr>
            <w:tcW w:w="6660" w:type="dxa"/>
          </w:tcPr>
          <w:p w14:paraId="6D2EA704" w14:textId="77777777" w:rsidR="0088540D" w:rsidRPr="00FD7A7E" w:rsidRDefault="0088540D" w:rsidP="0088540D">
            <w:pPr>
              <w:pStyle w:val="Betarp"/>
              <w:jc w:val="both"/>
              <w:rPr>
                <w:rFonts w:ascii="Times New Roman" w:eastAsia="Yu Mincho" w:hAnsi="Times New Roman" w:cs="Times New Roman"/>
                <w:sz w:val="24"/>
                <w:szCs w:val="24"/>
              </w:rPr>
            </w:pPr>
            <w:r w:rsidRPr="00FD7A7E">
              <w:rPr>
                <w:rFonts w:ascii="Times New Roman" w:eastAsia="Yu Mincho" w:hAnsi="Times New Roman" w:cs="Times New Roman"/>
                <w:sz w:val="24"/>
                <w:szCs w:val="24"/>
                <w:lang w:eastAsia="en-US"/>
              </w:rPr>
              <w:t>Tiekėjas šalinamas iš pirkimo procedūrų, jei (</w:t>
            </w:r>
            <w:r w:rsidRPr="00FD7A7E">
              <w:rPr>
                <w:rFonts w:ascii="Times New Roman" w:eastAsia="Yu Mincho" w:hAnsi="Times New Roman" w:cs="Times New Roman"/>
                <w:b/>
                <w:bCs/>
                <w:sz w:val="24"/>
                <w:szCs w:val="24"/>
              </w:rPr>
              <w:t xml:space="preserve">VPĮ 46 straipsnio 4 dalies 7 punkto c papunktis </w:t>
            </w:r>
            <w:r w:rsidRPr="00FD7A7E">
              <w:rPr>
                <w:rFonts w:ascii="Times New Roman" w:eastAsia="Yu Mincho" w:hAnsi="Times New Roman" w:cs="Times New Roman"/>
                <w:sz w:val="24"/>
                <w:szCs w:val="24"/>
              </w:rPr>
              <w:t>(EBVPD III dalies C11 punktas)):</w:t>
            </w:r>
          </w:p>
          <w:p w14:paraId="31CA3944" w14:textId="77777777" w:rsidR="0088540D" w:rsidRPr="00FD7A7E" w:rsidRDefault="0088540D" w:rsidP="0088540D">
            <w:pPr>
              <w:pStyle w:val="Betarp"/>
              <w:jc w:val="both"/>
              <w:rPr>
                <w:rFonts w:ascii="Times New Roman" w:eastAsia="Yu Mincho" w:hAnsi="Times New Roman" w:cs="Times New Roman"/>
                <w:sz w:val="24"/>
                <w:szCs w:val="24"/>
              </w:rPr>
            </w:pPr>
          </w:p>
          <w:p w14:paraId="3603C670" w14:textId="77777777" w:rsidR="0088540D" w:rsidRPr="00FD7A7E" w:rsidRDefault="0088540D" w:rsidP="0088540D">
            <w:pPr>
              <w:pStyle w:val="Betarp"/>
              <w:jc w:val="both"/>
              <w:rPr>
                <w:rFonts w:ascii="Times New Roman" w:hAnsi="Times New Roman" w:cs="Times New Roman"/>
                <w:color w:val="000000" w:themeColor="text1"/>
                <w:sz w:val="24"/>
                <w:szCs w:val="24"/>
              </w:rPr>
            </w:pPr>
            <w:r w:rsidRPr="00FD7A7E">
              <w:rPr>
                <w:rFonts w:ascii="Times New Roman" w:hAnsi="Times New Roman" w:cs="Times New Roman"/>
                <w:sz w:val="24"/>
                <w:szCs w:val="24"/>
              </w:rPr>
              <w:t>Tiekėjas yra padaręs rimtą profesinį pažeidimą, dėl kurio perkančioji organizacija abejoja tiekėjo sąžiningumu,</w:t>
            </w:r>
            <w:r w:rsidRPr="00FD7A7E">
              <w:rPr>
                <w:rFonts w:ascii="Times New Roman" w:eastAsia="Times New Roman" w:hAnsi="Times New Roman" w:cs="Times New Roman"/>
                <w:sz w:val="24"/>
                <w:szCs w:val="24"/>
              </w:rPr>
              <w:t xml:space="preserve"> kai jis </w:t>
            </w:r>
            <w:r w:rsidRPr="00FD7A7E">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p w14:paraId="49E07D45" w14:textId="77777777" w:rsidR="0088540D" w:rsidRPr="00FD7A7E" w:rsidRDefault="0088540D" w:rsidP="0088540D">
            <w:pPr>
              <w:pStyle w:val="Betarp"/>
              <w:jc w:val="both"/>
              <w:rPr>
                <w:rFonts w:ascii="Times New Roman" w:hAnsi="Times New Roman" w:cs="Times New Roman"/>
                <w:color w:val="000000" w:themeColor="text1"/>
                <w:sz w:val="24"/>
                <w:szCs w:val="24"/>
              </w:rPr>
            </w:pPr>
          </w:p>
          <w:p w14:paraId="44329DF4" w14:textId="77777777" w:rsidR="0088540D" w:rsidRPr="00FD7A7E" w:rsidRDefault="0088540D" w:rsidP="0088540D">
            <w:pPr>
              <w:pStyle w:val="Betarp"/>
              <w:jc w:val="both"/>
              <w:rPr>
                <w:rFonts w:ascii="Times New Roman" w:hAnsi="Times New Roman" w:cs="Times New Roman"/>
                <w:i/>
                <w:iCs/>
                <w:sz w:val="24"/>
                <w:szCs w:val="24"/>
              </w:rPr>
            </w:pPr>
            <w:r w:rsidRPr="00FD7A7E">
              <w:rPr>
                <w:rFonts w:ascii="Times New Roman" w:hAnsi="Times New Roman" w:cs="Times New Roman"/>
                <w:i/>
                <w:iCs/>
                <w:sz w:val="24"/>
                <w:szCs w:val="24"/>
              </w:rPr>
              <w:t>Kai priimtu ir įsiteisėjusiu teismo sprendimu tiekėjui yra nustatytas šių pašalinimo pagrindų laikotarpis, perkančioji organizacija tiekėją iš pirkimo procedūros šalina teismo sprendime nurodytą laikotarpį.</w:t>
            </w:r>
          </w:p>
          <w:p w14:paraId="64E263F8" w14:textId="77777777" w:rsidR="0088540D" w:rsidRPr="00FD7A7E" w:rsidRDefault="0088540D" w:rsidP="0088540D">
            <w:pPr>
              <w:pStyle w:val="Betarp"/>
              <w:jc w:val="both"/>
              <w:rPr>
                <w:rFonts w:ascii="Times New Roman" w:hAnsi="Times New Roman" w:cs="Times New Roman"/>
                <w:sz w:val="24"/>
                <w:szCs w:val="24"/>
              </w:rPr>
            </w:pPr>
            <w:r w:rsidRPr="00FD7A7E">
              <w:rPr>
                <w:rFonts w:ascii="Times New Roman" w:hAnsi="Times New Roman" w:cs="Times New Roman"/>
                <w:i/>
                <w:iCs/>
                <w:sz w:val="24"/>
                <w:szCs w:val="24"/>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378" w:type="dxa"/>
          </w:tcPr>
          <w:p w14:paraId="5C220220" w14:textId="77777777" w:rsidR="0088540D" w:rsidRPr="00FD7A7E" w:rsidRDefault="0088540D" w:rsidP="0088540D">
            <w:pPr>
              <w:pStyle w:val="Betarp"/>
              <w:jc w:val="both"/>
              <w:rPr>
                <w:rFonts w:ascii="Times New Roman" w:hAnsi="Times New Roman" w:cs="Times New Roman"/>
                <w:sz w:val="24"/>
                <w:szCs w:val="24"/>
                <w:lang w:eastAsia="en-US"/>
              </w:rPr>
            </w:pPr>
            <w:r w:rsidRPr="00FD7A7E">
              <w:rPr>
                <w:rFonts w:ascii="Times New Roman" w:hAnsi="Times New Roman" w:cs="Times New Roman"/>
                <w:sz w:val="24"/>
                <w:szCs w:val="24"/>
                <w:lang w:eastAsia="en-US"/>
              </w:rPr>
              <w:t>Iš Lietuvoje įsteigtų subjektų įrodančių dokumentų nereikalaujama. Užtenka pateikto EBVPD.</w:t>
            </w:r>
          </w:p>
          <w:p w14:paraId="1FB86815" w14:textId="77777777" w:rsidR="0088540D" w:rsidRPr="00FD7A7E" w:rsidRDefault="0088540D" w:rsidP="0088540D">
            <w:pPr>
              <w:spacing w:line="240" w:lineRule="auto"/>
              <w:jc w:val="both"/>
              <w:rPr>
                <w:rFonts w:ascii="Times New Roman" w:hAnsi="Times New Roman" w:cs="Times New Roman"/>
                <w:b/>
                <w:bCs/>
                <w:sz w:val="24"/>
                <w:szCs w:val="24"/>
              </w:rPr>
            </w:pPr>
          </w:p>
          <w:p w14:paraId="007DBB09" w14:textId="77777777" w:rsidR="0088540D" w:rsidRPr="00FD7A7E" w:rsidRDefault="0088540D" w:rsidP="0088540D">
            <w:pPr>
              <w:spacing w:line="240" w:lineRule="auto"/>
              <w:jc w:val="both"/>
              <w:rPr>
                <w:rFonts w:ascii="Times New Roman" w:hAnsi="Times New Roman" w:cs="Times New Roman"/>
                <w:b/>
                <w:bCs/>
                <w:sz w:val="24"/>
                <w:szCs w:val="24"/>
              </w:rPr>
            </w:pPr>
            <w:r w:rsidRPr="00FD7A7E">
              <w:rPr>
                <w:rFonts w:ascii="Times New Roman" w:hAnsi="Times New Roman" w:cs="Times New Roman"/>
                <w:b/>
                <w:bCs/>
                <w:sz w:val="24"/>
                <w:szCs w:val="24"/>
              </w:rPr>
              <w:t xml:space="preserve">Priimant sprendimus dėl tiekėjo pašalinimo iš pirkimo procedūros VPĮ 46 straipsnio 4 dalies 7 punkto c papunktyje punkte nurodytu pašalinimo pagrindu, be kita ko, atsižvelgiama į nacionalinėje duomenų bazėje adresu: </w:t>
            </w:r>
          </w:p>
          <w:p w14:paraId="727CEDBB" w14:textId="77777777" w:rsidR="0088540D" w:rsidRPr="00FD7A7E" w:rsidRDefault="0088540D" w:rsidP="0088540D">
            <w:pPr>
              <w:spacing w:line="240" w:lineRule="auto"/>
              <w:jc w:val="both"/>
              <w:rPr>
                <w:rFonts w:ascii="Times New Roman" w:hAnsi="Times New Roman" w:cs="Times New Roman"/>
                <w:sz w:val="24"/>
                <w:szCs w:val="24"/>
              </w:rPr>
            </w:pPr>
            <w:hyperlink r:id="rId17" w:history="1">
              <w:r w:rsidRPr="00FD7A7E">
                <w:rPr>
                  <w:rStyle w:val="Hipersaitas"/>
                  <w:rFonts w:ascii="Times New Roman" w:hAnsi="Times New Roman" w:cs="Times New Roman"/>
                  <w:sz w:val="24"/>
                  <w:szCs w:val="24"/>
                </w:rPr>
                <w:t>https://kt.gov.lt/lt/atviri-duomenys/diskvalifikavimas-is-viesuju-pirkimu</w:t>
              </w:r>
            </w:hyperlink>
            <w:r w:rsidRPr="00FD7A7E">
              <w:rPr>
                <w:rFonts w:ascii="Times New Roman" w:hAnsi="Times New Roman" w:cs="Times New Roman"/>
                <w:sz w:val="24"/>
                <w:szCs w:val="24"/>
              </w:rPr>
              <w:t xml:space="preserve"> skelbiamą informaciją.</w:t>
            </w:r>
          </w:p>
        </w:tc>
        <w:tc>
          <w:tcPr>
            <w:tcW w:w="2091" w:type="dxa"/>
          </w:tcPr>
          <w:p w14:paraId="3DB9183F" w14:textId="77777777" w:rsidR="0088540D" w:rsidRPr="00FD7A7E" w:rsidRDefault="0088540D" w:rsidP="0088540D">
            <w:pPr>
              <w:spacing w:line="240" w:lineRule="auto"/>
              <w:rPr>
                <w:rFonts w:ascii="Times New Roman" w:hAnsi="Times New Roman" w:cs="Times New Roman"/>
                <w:sz w:val="24"/>
                <w:szCs w:val="24"/>
              </w:rPr>
            </w:pPr>
            <w:r w:rsidRPr="00FD7A7E">
              <w:rPr>
                <w:rFonts w:ascii="Times New Roman" w:hAnsi="Times New Roman" w:cs="Times New Roman"/>
                <w:sz w:val="24"/>
                <w:szCs w:val="24"/>
              </w:rPr>
              <w:t>Tiekėjas, kiekvienas tiekėjų grupės narys ir kiekvienas kitas ūkio subjektas, kurio pajėgumais remiasi tiekėjas.</w:t>
            </w:r>
          </w:p>
        </w:tc>
      </w:tr>
    </w:tbl>
    <w:p w14:paraId="4736222B" w14:textId="719DD8F8" w:rsidR="00EC0B6C" w:rsidRDefault="00EC0B6C">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p>
    <w:p w14:paraId="023876A5" w14:textId="77777777" w:rsidR="0053232F" w:rsidRDefault="0053232F">
      <w:pPr>
        <w:spacing w:line="259" w:lineRule="auto"/>
        <w:rPr>
          <w:rFonts w:ascii="Times New Roman" w:eastAsia="Arial Unicode MS" w:hAnsi="Times New Roman" w:cs="Times New Roman"/>
          <w:b/>
          <w:bCs/>
          <w:spacing w:val="3"/>
          <w:sz w:val="28"/>
          <w:szCs w:val="28"/>
          <w:u w:color="444444"/>
          <w:bdr w:val="nil"/>
          <w:lang w:eastAsia="en-GB"/>
          <w14:textOutline w14:w="12700" w14:cap="flat" w14:cmpd="sng" w14:algn="ctr">
            <w14:noFill/>
            <w14:prstDash w14:val="solid"/>
            <w14:miter w14:lim="400000"/>
          </w14:textOutline>
        </w:rPr>
      </w:pPr>
      <w:r>
        <w:rPr>
          <w:rFonts w:cs="Times New Roman"/>
          <w:caps/>
          <w:sz w:val="28"/>
          <w:szCs w:val="28"/>
        </w:rPr>
        <w:br w:type="page"/>
      </w:r>
    </w:p>
    <w:p w14:paraId="2A58B986" w14:textId="328061E6" w:rsidR="002D53F3" w:rsidRPr="00414D8D" w:rsidRDefault="00FC332B" w:rsidP="0072688D">
      <w:pPr>
        <w:pStyle w:val="Heading"/>
        <w:spacing w:line="276" w:lineRule="auto"/>
        <w:jc w:val="center"/>
        <w:rPr>
          <w:rFonts w:cs="Times New Roman"/>
          <w:color w:val="auto"/>
          <w:sz w:val="28"/>
          <w:szCs w:val="28"/>
          <w:lang w:val="lt-LT"/>
        </w:rPr>
      </w:pPr>
      <w:r w:rsidRPr="00414D8D">
        <w:rPr>
          <w:rFonts w:cs="Times New Roman"/>
          <w:caps w:val="0"/>
          <w:color w:val="auto"/>
          <w:sz w:val="28"/>
          <w:szCs w:val="28"/>
          <w:lang w:val="lt-LT"/>
        </w:rPr>
        <w:lastRenderedPageBreak/>
        <w:t>PIRKIMO SĄLYGŲ PRIEDAS „</w:t>
      </w:r>
      <w:r w:rsidR="002D53F3" w:rsidRPr="00414D8D">
        <w:rPr>
          <w:rFonts w:cs="Times New Roman"/>
          <w:color w:val="auto"/>
          <w:sz w:val="28"/>
          <w:szCs w:val="28"/>
          <w:lang w:val="lt-LT"/>
        </w:rPr>
        <w:t>KVALIFIKACIJOS REIKALAVIMAI TIEKĖJUI</w:t>
      </w:r>
      <w:r w:rsidRPr="00414D8D">
        <w:rPr>
          <w:rFonts w:cs="Times New Roman"/>
          <w:color w:val="auto"/>
          <w:sz w:val="28"/>
          <w:szCs w:val="28"/>
          <w:lang w:val="lt-LT"/>
        </w:rPr>
        <w:t>“</w:t>
      </w:r>
    </w:p>
    <w:p w14:paraId="5FEF6F6F" w14:textId="6308065E" w:rsidR="00275393" w:rsidRPr="00414D8D" w:rsidRDefault="009A5747" w:rsidP="008D1D6B">
      <w:pPr>
        <w:ind w:right="-926"/>
        <w:jc w:val="right"/>
        <w:outlineLvl w:val="0"/>
        <w:rPr>
          <w:lang w:eastAsia="en-GB"/>
        </w:rPr>
      </w:pPr>
      <w:r w:rsidRPr="00414D8D">
        <w:rPr>
          <w:rFonts w:ascii="Times New Roman" w:hAnsi="Times New Roman" w:cs="Times New Roman"/>
          <w:caps/>
          <w:spacing w:val="3"/>
          <w:sz w:val="24"/>
          <w:szCs w:val="24"/>
          <w:u w:color="444444"/>
          <w:lang w:eastAsia="en-GB"/>
          <w14:textOutline w14:w="12700" w14:cap="flat" w14:cmpd="sng" w14:algn="ctr">
            <w14:noFill/>
            <w14:prstDash w14:val="solid"/>
            <w14:miter w14:lim="400000"/>
          </w14:textOutline>
        </w:rPr>
        <w:t xml:space="preserve">2 </w:t>
      </w:r>
      <w:r w:rsidRPr="00414D8D">
        <w:rPr>
          <w:rFonts w:ascii="Times New Roman" w:hAnsi="Times New Roman" w:cs="Times New Roman"/>
          <w:spacing w:val="3"/>
          <w:sz w:val="24"/>
          <w:szCs w:val="24"/>
          <w:u w:color="444444"/>
          <w:lang w:eastAsia="en-GB"/>
          <w14:textOutline w14:w="12700" w14:cap="flat" w14:cmpd="sng" w14:algn="ctr">
            <w14:noFill/>
            <w14:prstDash w14:val="solid"/>
            <w14:miter w14:lim="400000"/>
          </w14:textOutline>
        </w:rPr>
        <w:t>lentelė</w:t>
      </w:r>
    </w:p>
    <w:tbl>
      <w:tblPr>
        <w:tblW w:w="529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ook w:val="0000" w:firstRow="0" w:lastRow="0" w:firstColumn="0" w:lastColumn="0" w:noHBand="0" w:noVBand="0"/>
      </w:tblPr>
      <w:tblGrid>
        <w:gridCol w:w="630"/>
        <w:gridCol w:w="5014"/>
        <w:gridCol w:w="5498"/>
        <w:gridCol w:w="3615"/>
      </w:tblGrid>
      <w:tr w:rsidR="00960896" w:rsidRPr="00C02183" w14:paraId="16AF386D" w14:textId="77777777" w:rsidTr="008D1628">
        <w:trPr>
          <w:trHeight w:val="723"/>
        </w:trPr>
        <w:tc>
          <w:tcPr>
            <w:tcW w:w="213" w:type="pct"/>
            <w:tcBorders>
              <w:top w:val="single" w:sz="4" w:space="0" w:color="000001"/>
              <w:left w:val="single" w:sz="4" w:space="0" w:color="000001"/>
              <w:right w:val="single" w:sz="4" w:space="0" w:color="000001"/>
            </w:tcBorders>
            <w:vAlign w:val="center"/>
          </w:tcPr>
          <w:p w14:paraId="50255185"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Eil. Nr.</w:t>
            </w:r>
          </w:p>
        </w:tc>
        <w:tc>
          <w:tcPr>
            <w:tcW w:w="1699" w:type="pct"/>
            <w:tcBorders>
              <w:top w:val="single" w:sz="4" w:space="0" w:color="000001"/>
              <w:left w:val="single" w:sz="4" w:space="0" w:color="000001"/>
              <w:right w:val="single" w:sz="4" w:space="0" w:color="000001"/>
            </w:tcBorders>
            <w:vAlign w:val="center"/>
          </w:tcPr>
          <w:p w14:paraId="42B53648"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Reikalavimas</w:t>
            </w:r>
          </w:p>
        </w:tc>
        <w:tc>
          <w:tcPr>
            <w:tcW w:w="1863" w:type="pct"/>
            <w:tcBorders>
              <w:top w:val="single" w:sz="4" w:space="0" w:color="000001"/>
              <w:left w:val="single" w:sz="4" w:space="0" w:color="000001"/>
              <w:right w:val="single" w:sz="4" w:space="0" w:color="000001"/>
            </w:tcBorders>
            <w:vAlign w:val="center"/>
          </w:tcPr>
          <w:p w14:paraId="3CF02F44"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eastAsia="Calibri" w:hAnsi="Times New Roman" w:cs="Times New Roman"/>
                <w:b/>
                <w:sz w:val="24"/>
                <w:szCs w:val="24"/>
              </w:rPr>
              <w:t>Atitiktį pagrindžiantys dokumentai</w:t>
            </w:r>
          </w:p>
        </w:tc>
        <w:tc>
          <w:tcPr>
            <w:tcW w:w="1225" w:type="pct"/>
            <w:tcBorders>
              <w:top w:val="single" w:sz="4" w:space="0" w:color="000001"/>
              <w:left w:val="single" w:sz="4" w:space="0" w:color="000001"/>
              <w:right w:val="single" w:sz="4" w:space="0" w:color="000001"/>
            </w:tcBorders>
            <w:vAlign w:val="center"/>
          </w:tcPr>
          <w:p w14:paraId="655205A3" w14:textId="77777777" w:rsidR="00960896" w:rsidRPr="00C02183" w:rsidRDefault="00960896" w:rsidP="008D1628">
            <w:pPr>
              <w:spacing w:after="0" w:line="240" w:lineRule="auto"/>
              <w:ind w:left="27" w:hanging="127"/>
              <w:jc w:val="center"/>
              <w:rPr>
                <w:rFonts w:ascii="Times New Roman" w:eastAsia="Times New Roman" w:hAnsi="Times New Roman" w:cs="Times New Roman"/>
                <w:b/>
                <w:bCs/>
                <w:sz w:val="24"/>
                <w:szCs w:val="24"/>
              </w:rPr>
            </w:pPr>
            <w:r w:rsidRPr="00414D8D">
              <w:rPr>
                <w:rFonts w:ascii="Times New Roman" w:hAnsi="Times New Roman" w:cs="Times New Roman"/>
                <w:b/>
                <w:bCs/>
                <w:sz w:val="24"/>
                <w:szCs w:val="24"/>
              </w:rPr>
              <w:t>Subjektas, kuris turi atitikti reikalavimą</w:t>
            </w:r>
          </w:p>
        </w:tc>
      </w:tr>
      <w:tr w:rsidR="00960896" w:rsidRPr="00C02183" w14:paraId="36832F82" w14:textId="77777777" w:rsidTr="008D1628">
        <w:tc>
          <w:tcPr>
            <w:tcW w:w="213" w:type="pct"/>
            <w:tcBorders>
              <w:top w:val="single" w:sz="4" w:space="0" w:color="000001"/>
              <w:left w:val="single" w:sz="4" w:space="0" w:color="000001"/>
              <w:bottom w:val="single" w:sz="4" w:space="0" w:color="000001"/>
              <w:right w:val="single" w:sz="4" w:space="0" w:color="000001"/>
            </w:tcBorders>
          </w:tcPr>
          <w:p w14:paraId="5B146AE3" w14:textId="77777777" w:rsidR="00960896" w:rsidRPr="00C02183" w:rsidRDefault="00960896"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1.</w:t>
            </w:r>
          </w:p>
        </w:tc>
        <w:tc>
          <w:tcPr>
            <w:tcW w:w="1699" w:type="pct"/>
            <w:tcBorders>
              <w:top w:val="single" w:sz="4" w:space="0" w:color="000001"/>
              <w:left w:val="single" w:sz="4" w:space="0" w:color="000001"/>
              <w:bottom w:val="single" w:sz="4" w:space="0" w:color="000001"/>
              <w:right w:val="single" w:sz="4" w:space="0" w:color="000001"/>
            </w:tcBorders>
          </w:tcPr>
          <w:p w14:paraId="395576A2" w14:textId="70AB8ABD" w:rsidR="00960896" w:rsidRPr="00B109A2" w:rsidRDefault="00960896" w:rsidP="00933C7C">
            <w:pPr>
              <w:tabs>
                <w:tab w:val="left" w:pos="997"/>
              </w:tabs>
              <w:spacing w:after="0" w:line="240" w:lineRule="auto"/>
              <w:jc w:val="both"/>
              <w:rPr>
                <w:rFonts w:ascii="Times New Roman" w:hAnsi="Times New Roman" w:cs="Times New Roman"/>
                <w:b/>
                <w:bCs/>
                <w:sz w:val="24"/>
                <w:szCs w:val="24"/>
              </w:rPr>
            </w:pPr>
            <w:r w:rsidRPr="00B109A2">
              <w:rPr>
                <w:rFonts w:ascii="Times New Roman" w:hAnsi="Times New Roman" w:cs="Times New Roman"/>
                <w:sz w:val="24"/>
                <w:szCs w:val="24"/>
              </w:rPr>
              <w:t xml:space="preserve">Tiekėjas </w:t>
            </w:r>
            <w:r w:rsidRPr="00B109A2">
              <w:rPr>
                <w:rFonts w:ascii="Times New Roman" w:hAnsi="Times New Roman" w:cs="Times New Roman"/>
                <w:sz w:val="24"/>
                <w:szCs w:val="24"/>
                <w:shd w:val="clear" w:color="auto" w:fill="FFFFFF"/>
              </w:rPr>
              <w:t xml:space="preserve">per pastaruosius 3 (trejus) metus arba per laiką nuo tiekėjo įregistravimo dienos (jeigu tiekėjas vykdė veiklą trumpiau nei 3 (trejus) metus) </w:t>
            </w:r>
            <w:r w:rsidRPr="00B109A2">
              <w:rPr>
                <w:rFonts w:ascii="Times New Roman" w:hAnsi="Times New Roman" w:cs="Times New Roman"/>
                <w:sz w:val="24"/>
                <w:szCs w:val="24"/>
              </w:rPr>
              <w:t xml:space="preserve">iki pasiūlymo pateikimo termino pabaigos pagal  vieną ar daugiau sutarčių savo jėgomis turi būti suteikęs </w:t>
            </w:r>
            <w:r w:rsidR="00055190" w:rsidRPr="00AD1745">
              <w:rPr>
                <w:rFonts w:ascii="Times New Roman" w:hAnsi="Times New Roman" w:cs="Times New Roman"/>
                <w:sz w:val="24"/>
                <w:szCs w:val="24"/>
              </w:rPr>
              <w:t>kontaktinių</w:t>
            </w:r>
            <w:r w:rsidRPr="00AD1745">
              <w:rPr>
                <w:rFonts w:ascii="Times New Roman" w:hAnsi="Times New Roman" w:cs="Times New Roman"/>
                <w:iCs/>
                <w:spacing w:val="2"/>
                <w:sz w:val="24"/>
                <w:szCs w:val="24"/>
              </w:rPr>
              <w:t xml:space="preserve"> </w:t>
            </w:r>
            <w:r w:rsidR="00785A8F" w:rsidRPr="00AD1745">
              <w:rPr>
                <w:rFonts w:ascii="Times New Roman" w:hAnsi="Times New Roman" w:cs="Times New Roman"/>
                <w:iCs/>
                <w:spacing w:val="2"/>
                <w:sz w:val="24"/>
                <w:szCs w:val="24"/>
              </w:rPr>
              <w:t>renginių organizavimo</w:t>
            </w:r>
            <w:r w:rsidRPr="00AD1745">
              <w:rPr>
                <w:rFonts w:ascii="Times New Roman" w:hAnsi="Times New Roman" w:cs="Times New Roman"/>
                <w:iCs/>
                <w:spacing w:val="2"/>
                <w:sz w:val="24"/>
                <w:szCs w:val="24"/>
              </w:rPr>
              <w:t xml:space="preserve"> </w:t>
            </w:r>
            <w:r w:rsidRPr="00AD1745">
              <w:rPr>
                <w:rFonts w:ascii="Times New Roman" w:hAnsi="Times New Roman" w:cs="Times New Roman"/>
                <w:sz w:val="24"/>
                <w:szCs w:val="24"/>
              </w:rPr>
              <w:t xml:space="preserve">paslaugas </w:t>
            </w:r>
            <w:r w:rsidRPr="00AD1745">
              <w:rPr>
                <w:rFonts w:ascii="Times New Roman" w:hAnsi="Times New Roman" w:cs="Times New Roman"/>
                <w:b/>
                <w:bCs/>
                <w:sz w:val="24"/>
                <w:szCs w:val="24"/>
              </w:rPr>
              <w:t xml:space="preserve">už ne mažiau kaip </w:t>
            </w:r>
            <w:r w:rsidR="00712ACD" w:rsidRPr="00AD1745">
              <w:rPr>
                <w:rFonts w:ascii="Times New Roman" w:hAnsi="Times New Roman" w:cs="Times New Roman"/>
                <w:b/>
                <w:bCs/>
                <w:sz w:val="24"/>
                <w:szCs w:val="24"/>
              </w:rPr>
              <w:t>30</w:t>
            </w:r>
            <w:r w:rsidRPr="00AD1745">
              <w:rPr>
                <w:rFonts w:ascii="Times New Roman" w:hAnsi="Times New Roman" w:cs="Times New Roman"/>
                <w:b/>
                <w:bCs/>
                <w:sz w:val="24"/>
                <w:szCs w:val="24"/>
              </w:rPr>
              <w:t> 000,00</w:t>
            </w:r>
            <w:r w:rsidRPr="00B109A2">
              <w:rPr>
                <w:rFonts w:ascii="Times New Roman" w:hAnsi="Times New Roman" w:cs="Times New Roman"/>
                <w:b/>
                <w:bCs/>
                <w:sz w:val="24"/>
                <w:szCs w:val="24"/>
              </w:rPr>
              <w:t xml:space="preserve"> Eur be PVM.</w:t>
            </w:r>
          </w:p>
          <w:p w14:paraId="1EB4FB79" w14:textId="77777777" w:rsidR="00960896" w:rsidRPr="00B109A2" w:rsidRDefault="00960896" w:rsidP="00933C7C">
            <w:pPr>
              <w:pStyle w:val="Sraopastraipa"/>
              <w:tabs>
                <w:tab w:val="left" w:pos="396"/>
              </w:tabs>
              <w:spacing w:after="0" w:line="240" w:lineRule="auto"/>
              <w:ind w:left="0"/>
              <w:jc w:val="both"/>
              <w:rPr>
                <w:rFonts w:ascii="Times New Roman" w:hAnsi="Times New Roman" w:cs="Times New Roman"/>
                <w:sz w:val="24"/>
                <w:szCs w:val="24"/>
              </w:rPr>
            </w:pPr>
          </w:p>
          <w:p w14:paraId="0473B149" w14:textId="77777777" w:rsidR="00933C7C" w:rsidRPr="006A0A8F" w:rsidRDefault="00933C7C" w:rsidP="00933C7C">
            <w:pPr>
              <w:pStyle w:val="Sraopastraipa"/>
              <w:tabs>
                <w:tab w:val="left" w:pos="396"/>
              </w:tabs>
              <w:spacing w:after="0" w:line="240" w:lineRule="auto"/>
              <w:ind w:left="0"/>
              <w:jc w:val="both"/>
              <w:rPr>
                <w:rFonts w:ascii="Times New Roman" w:hAnsi="Times New Roman" w:cs="Times New Roman"/>
                <w:b/>
                <w:bCs/>
                <w:i/>
                <w:iCs/>
                <w:sz w:val="24"/>
                <w:szCs w:val="24"/>
              </w:rPr>
            </w:pPr>
            <w:r w:rsidRPr="002C2959">
              <w:rPr>
                <w:rFonts w:ascii="Times New Roman" w:hAnsi="Times New Roman" w:cs="Times New Roman"/>
                <w:b/>
                <w:bCs/>
                <w:i/>
                <w:iCs/>
                <w:sz w:val="24"/>
                <w:szCs w:val="24"/>
              </w:rPr>
              <w:t>Pastabos:</w:t>
            </w:r>
          </w:p>
          <w:p w14:paraId="707B526E" w14:textId="77777777" w:rsidR="00A65AB1" w:rsidRDefault="00933C7C" w:rsidP="00A65AB1">
            <w:pPr>
              <w:pStyle w:val="Sraopastraipa"/>
              <w:tabs>
                <w:tab w:val="left" w:pos="396"/>
              </w:tabs>
              <w:spacing w:after="0" w:line="240" w:lineRule="auto"/>
              <w:ind w:left="0"/>
              <w:jc w:val="both"/>
              <w:rPr>
                <w:rFonts w:ascii="Times New Roman" w:hAnsi="Times New Roman" w:cs="Times New Roman"/>
                <w:sz w:val="24"/>
                <w:szCs w:val="24"/>
              </w:rPr>
            </w:pPr>
            <w:r w:rsidRPr="00933C7C">
              <w:rPr>
                <w:rFonts w:ascii="Times New Roman" w:hAnsi="Times New Roman" w:cs="Times New Roman"/>
                <w:sz w:val="24"/>
                <w:szCs w:val="24"/>
              </w:rPr>
              <w:t xml:space="preserve">1. </w:t>
            </w:r>
            <w:r w:rsidR="00A65AB1" w:rsidRPr="00B109A2">
              <w:rPr>
                <w:rFonts w:ascii="Times New Roman" w:hAnsi="Times New Roman" w:cs="Times New Roman"/>
                <w:sz w:val="24"/>
                <w:szCs w:val="24"/>
              </w:rPr>
              <w:t>Sutartis gali būti pradėta vykdyti anksčiau, nei prieš 3 (trejus) metus, tačiau sutarties vykdymo pabaiga turi patekti į 3 (trejų) metų laikotarpį, skaičiuojant nuo paskutinės pasiūlymų pateikimo termino dienos.</w:t>
            </w:r>
          </w:p>
          <w:p w14:paraId="00C20458" w14:textId="55AA6183" w:rsidR="00960896" w:rsidRPr="00C02183" w:rsidRDefault="00933C7C" w:rsidP="00A65AB1">
            <w:pPr>
              <w:pStyle w:val="Sraopastraipa"/>
              <w:tabs>
                <w:tab w:val="left" w:pos="396"/>
              </w:tabs>
              <w:spacing w:after="0" w:line="240" w:lineRule="auto"/>
              <w:ind w:left="0"/>
              <w:jc w:val="both"/>
              <w:rPr>
                <w:rFonts w:ascii="Times New Roman" w:eastAsia="Times New Roman" w:hAnsi="Times New Roman" w:cs="Times New Roman"/>
                <w:sz w:val="24"/>
                <w:szCs w:val="24"/>
              </w:rPr>
            </w:pPr>
            <w:r w:rsidRPr="00933C7C">
              <w:rPr>
                <w:rFonts w:ascii="Times New Roman" w:hAnsi="Times New Roman" w:cs="Times New Roman"/>
                <w:sz w:val="24"/>
                <w:szCs w:val="24"/>
              </w:rPr>
              <w:t>2. Renginių organizavimo paslaugas, įskaitant, bet neapsiribojant, sudaro renginiui organizuoti reikalingų veiksmų visuma: renginio koncepto sukūrimas bei derinimas su PO, renginiui reikalingų patalpų ar vietos nuoma, maitinim</w:t>
            </w:r>
            <w:r w:rsidR="00370538">
              <w:rPr>
                <w:rFonts w:ascii="Times New Roman" w:hAnsi="Times New Roman" w:cs="Times New Roman"/>
                <w:sz w:val="24"/>
                <w:szCs w:val="24"/>
              </w:rPr>
              <w:t>o</w:t>
            </w:r>
            <w:r w:rsidRPr="00933C7C">
              <w:rPr>
                <w:rFonts w:ascii="Times New Roman" w:hAnsi="Times New Roman" w:cs="Times New Roman"/>
                <w:sz w:val="24"/>
                <w:szCs w:val="24"/>
              </w:rPr>
              <w:t xml:space="preserve"> ir aptarnavim</w:t>
            </w:r>
            <w:r w:rsidR="00370538">
              <w:rPr>
                <w:rFonts w:ascii="Times New Roman" w:hAnsi="Times New Roman" w:cs="Times New Roman"/>
                <w:sz w:val="24"/>
                <w:szCs w:val="24"/>
              </w:rPr>
              <w:t>o organizavimas</w:t>
            </w:r>
            <w:r w:rsidRPr="00933C7C">
              <w:rPr>
                <w:rFonts w:ascii="Times New Roman" w:hAnsi="Times New Roman" w:cs="Times New Roman"/>
                <w:sz w:val="24"/>
                <w:szCs w:val="24"/>
              </w:rPr>
              <w:t>, renginio vedėjo ir atlikėjų užsakymas, logistikos organizavimas</w:t>
            </w:r>
            <w:r w:rsidR="00370538">
              <w:rPr>
                <w:rFonts w:ascii="Times New Roman" w:hAnsi="Times New Roman" w:cs="Times New Roman"/>
                <w:sz w:val="24"/>
                <w:szCs w:val="24"/>
              </w:rPr>
              <w:t xml:space="preserve"> ir pan.</w:t>
            </w:r>
          </w:p>
        </w:tc>
        <w:tc>
          <w:tcPr>
            <w:tcW w:w="1863" w:type="pct"/>
            <w:tcBorders>
              <w:top w:val="single" w:sz="4" w:space="0" w:color="000001"/>
              <w:left w:val="single" w:sz="4" w:space="0" w:color="000001"/>
              <w:bottom w:val="single" w:sz="4" w:space="0" w:color="000001"/>
              <w:right w:val="single" w:sz="4" w:space="0" w:color="000001"/>
            </w:tcBorders>
          </w:tcPr>
          <w:p w14:paraId="2E2D4756" w14:textId="77777777" w:rsidR="00960896" w:rsidRPr="00414D8D" w:rsidRDefault="00960896" w:rsidP="00B14D8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kuris pagal vertinimo rezultatus galės būti pripažintas laimėjusiu, Perkančiajai organizacijai paprašius, turės pateikti:</w:t>
            </w:r>
          </w:p>
          <w:p w14:paraId="1A167DE5" w14:textId="77777777" w:rsidR="00960896" w:rsidRPr="00414D8D" w:rsidRDefault="00960896" w:rsidP="00B14D80">
            <w:pPr>
              <w:spacing w:after="0" w:line="240" w:lineRule="auto"/>
              <w:jc w:val="both"/>
              <w:rPr>
                <w:rFonts w:ascii="Times New Roman" w:hAnsi="Times New Roman" w:cs="Times New Roman"/>
                <w:sz w:val="24"/>
                <w:szCs w:val="24"/>
              </w:rPr>
            </w:pPr>
          </w:p>
          <w:p w14:paraId="6BE87C63" w14:textId="60175F6F" w:rsidR="00960896" w:rsidRPr="00414D8D" w:rsidRDefault="00960896" w:rsidP="00B14D80">
            <w:pPr>
              <w:tabs>
                <w:tab w:val="left" w:pos="414"/>
              </w:tabs>
              <w:spacing w:after="0" w:line="240" w:lineRule="auto"/>
              <w:jc w:val="both"/>
              <w:rPr>
                <w:rFonts w:ascii="Times New Roman" w:eastAsia="Calibri" w:hAnsi="Times New Roman" w:cs="Times New Roman"/>
                <w:sz w:val="24"/>
                <w:szCs w:val="24"/>
              </w:rPr>
            </w:pPr>
            <w:r w:rsidRPr="00414D8D">
              <w:rPr>
                <w:rFonts w:ascii="Times New Roman" w:eastAsia="Calibri" w:hAnsi="Times New Roman" w:cs="Times New Roman"/>
                <w:sz w:val="24"/>
                <w:szCs w:val="24"/>
              </w:rPr>
              <w:t xml:space="preserve">1) Tiekėjo per pastaruosius 3 (trejus) metus arba per laiką nuo tiekėjo įregistravimo dienos (jeigu tiekėjas vykdė veiklą mažiau nei 3 (trejus) metus) </w:t>
            </w:r>
            <w:r w:rsidRPr="00414D8D">
              <w:rPr>
                <w:rFonts w:ascii="Times New Roman" w:hAnsi="Times New Roman" w:cs="Times New Roman"/>
                <w:sz w:val="24"/>
                <w:szCs w:val="24"/>
              </w:rPr>
              <w:t>iki pasiūlymo pateikimo termino pabaigos</w:t>
            </w:r>
            <w:r w:rsidRPr="00414D8D">
              <w:rPr>
                <w:rFonts w:ascii="Times New Roman" w:eastAsia="Calibri" w:hAnsi="Times New Roman" w:cs="Times New Roman"/>
                <w:sz w:val="24"/>
                <w:szCs w:val="24"/>
              </w:rPr>
              <w:t xml:space="preserve"> </w:t>
            </w:r>
            <w:r w:rsidRPr="00414D8D">
              <w:rPr>
                <w:rFonts w:ascii="Times New Roman" w:hAnsi="Times New Roman" w:cs="Times New Roman"/>
                <w:sz w:val="24"/>
                <w:szCs w:val="24"/>
              </w:rPr>
              <w:t xml:space="preserve">savo jėgomis įvykdytų </w:t>
            </w:r>
            <w:r w:rsidRPr="00414D8D">
              <w:rPr>
                <w:rFonts w:ascii="Times New Roman" w:eastAsia="Calibri" w:hAnsi="Times New Roman" w:cs="Times New Roman"/>
                <w:sz w:val="24"/>
                <w:szCs w:val="24"/>
              </w:rPr>
              <w:t xml:space="preserve">paslaugų sąrašą pagal Specialiųjų pirkimo sąlygų priede </w:t>
            </w:r>
            <w:r w:rsidRPr="00414D8D">
              <w:rPr>
                <w:rFonts w:ascii="Times New Roman" w:hAnsi="Times New Roman" w:cs="Times New Roman"/>
                <w:b/>
                <w:bCs/>
                <w:i/>
                <w:sz w:val="24"/>
                <w:szCs w:val="24"/>
                <w:shd w:val="clear" w:color="auto" w:fill="FBE4D5" w:themeFill="accent2" w:themeFillTint="33"/>
                <w:lang w:eastAsia="ar-SA"/>
              </w:rPr>
              <w:t>„</w:t>
            </w:r>
            <w:r w:rsidRPr="00414D8D">
              <w:rPr>
                <w:rFonts w:ascii="Times New Roman" w:eastAsia="Arial" w:hAnsi="Times New Roman" w:cs="Times New Roman"/>
                <w:b/>
                <w:bCs/>
                <w:i/>
                <w:sz w:val="24"/>
                <w:szCs w:val="24"/>
                <w:shd w:val="clear" w:color="auto" w:fill="FBE4D5" w:themeFill="accent2" w:themeFillTint="33"/>
              </w:rPr>
              <w:t>Tiekėjo suteiktų paslaugų sąrašas“</w:t>
            </w:r>
            <w:r w:rsidRPr="00414D8D">
              <w:rPr>
                <w:rFonts w:ascii="Times New Roman" w:eastAsia="Calibri" w:hAnsi="Times New Roman" w:cs="Times New Roman"/>
                <w:sz w:val="24"/>
                <w:szCs w:val="24"/>
              </w:rPr>
              <w:t xml:space="preserve"> pateiktą formą</w:t>
            </w:r>
            <w:bookmarkStart w:id="0" w:name="_Hlk149295465"/>
            <w:r w:rsidRPr="00414D8D">
              <w:rPr>
                <w:rFonts w:ascii="Times New Roman" w:eastAsia="Calibri" w:hAnsi="Times New Roman" w:cs="Times New Roman"/>
                <w:sz w:val="24"/>
                <w:szCs w:val="24"/>
              </w:rPr>
              <w:t xml:space="preserve">. </w:t>
            </w:r>
            <w:bookmarkEnd w:id="0"/>
          </w:p>
          <w:p w14:paraId="50F8E161" w14:textId="77777777" w:rsidR="00960896" w:rsidRPr="00414D8D" w:rsidRDefault="00960896" w:rsidP="00B14D80">
            <w:pPr>
              <w:tabs>
                <w:tab w:val="left" w:pos="414"/>
              </w:tabs>
              <w:spacing w:after="0" w:line="240" w:lineRule="auto"/>
              <w:jc w:val="both"/>
              <w:rPr>
                <w:rFonts w:ascii="Times New Roman" w:eastAsia="Calibri" w:hAnsi="Times New Roman" w:cs="Times New Roman"/>
                <w:sz w:val="24"/>
                <w:szCs w:val="24"/>
              </w:rPr>
            </w:pPr>
          </w:p>
          <w:p w14:paraId="76EB2EC3" w14:textId="540B6DE5" w:rsidR="00960896" w:rsidRPr="00F0780E" w:rsidRDefault="00960896" w:rsidP="00B14D80">
            <w:pPr>
              <w:spacing w:after="0" w:line="240" w:lineRule="auto"/>
              <w:jc w:val="both"/>
              <w:rPr>
                <w:rFonts w:ascii="Times New Roman" w:hAnsi="Times New Roman" w:cs="Times New Roman"/>
                <w:sz w:val="24"/>
                <w:szCs w:val="24"/>
              </w:rPr>
            </w:pPr>
            <w:r w:rsidRPr="00414D8D">
              <w:rPr>
                <w:rFonts w:ascii="Times New Roman" w:eastAsia="Calibri" w:hAnsi="Times New Roman" w:cs="Times New Roman"/>
                <w:sz w:val="24"/>
                <w:szCs w:val="24"/>
              </w:rPr>
              <w:t>2) Užsakovo (-ų) pažymą (-</w:t>
            </w:r>
            <w:proofErr w:type="spellStart"/>
            <w:r w:rsidRPr="00414D8D">
              <w:rPr>
                <w:rFonts w:ascii="Times New Roman" w:eastAsia="Calibri" w:hAnsi="Times New Roman" w:cs="Times New Roman"/>
                <w:sz w:val="24"/>
                <w:szCs w:val="24"/>
              </w:rPr>
              <w:t>as</w:t>
            </w:r>
            <w:proofErr w:type="spellEnd"/>
            <w:r w:rsidRPr="00414D8D">
              <w:rPr>
                <w:rFonts w:ascii="Times New Roman" w:eastAsia="Calibri" w:hAnsi="Times New Roman" w:cs="Times New Roman"/>
                <w:sz w:val="24"/>
                <w:szCs w:val="24"/>
              </w:rPr>
              <w:t xml:space="preserve">) apie suteiktas paslaugas. </w:t>
            </w:r>
            <w:r w:rsidRPr="00414D8D">
              <w:rPr>
                <w:rFonts w:ascii="Times New Roman" w:hAnsi="Times New Roman" w:cs="Times New Roman"/>
                <w:sz w:val="24"/>
                <w:szCs w:val="24"/>
              </w:rPr>
              <w:t xml:space="preserve"> Pateikiamo</w:t>
            </w:r>
            <w:r>
              <w:rPr>
                <w:rFonts w:ascii="Times New Roman" w:hAnsi="Times New Roman" w:cs="Times New Roman"/>
                <w:sz w:val="24"/>
                <w:szCs w:val="24"/>
              </w:rPr>
              <w:t>j</w:t>
            </w:r>
            <w:r w:rsidRPr="00414D8D">
              <w:rPr>
                <w:rFonts w:ascii="Times New Roman" w:hAnsi="Times New Roman" w:cs="Times New Roman"/>
                <w:sz w:val="24"/>
                <w:szCs w:val="24"/>
              </w:rPr>
              <w:t>e pažymo</w:t>
            </w:r>
            <w:r>
              <w:rPr>
                <w:rFonts w:ascii="Times New Roman" w:hAnsi="Times New Roman" w:cs="Times New Roman"/>
                <w:sz w:val="24"/>
                <w:szCs w:val="24"/>
              </w:rPr>
              <w:t>j</w:t>
            </w:r>
            <w:r w:rsidRPr="00414D8D">
              <w:rPr>
                <w:rFonts w:ascii="Times New Roman" w:hAnsi="Times New Roman" w:cs="Times New Roman"/>
                <w:sz w:val="24"/>
                <w:szCs w:val="24"/>
              </w:rPr>
              <w:t xml:space="preserve">e turi būti nurodytas </w:t>
            </w:r>
            <w:r w:rsidRPr="00F0780E">
              <w:rPr>
                <w:rFonts w:ascii="Times New Roman" w:hAnsi="Times New Roman" w:cs="Times New Roman"/>
                <w:sz w:val="24"/>
                <w:szCs w:val="24"/>
              </w:rPr>
              <w:t xml:space="preserve"> paslaugų objektas ir</w:t>
            </w:r>
            <w:r>
              <w:rPr>
                <w:rFonts w:ascii="Times New Roman" w:hAnsi="Times New Roman" w:cs="Times New Roman"/>
                <w:sz w:val="24"/>
                <w:szCs w:val="24"/>
              </w:rPr>
              <w:t>/</w:t>
            </w:r>
            <w:r w:rsidRPr="00F0780E">
              <w:rPr>
                <w:rFonts w:ascii="Times New Roman" w:hAnsi="Times New Roman" w:cs="Times New Roman"/>
                <w:sz w:val="24"/>
                <w:szCs w:val="24"/>
              </w:rPr>
              <w:t>arba trumpas suteiktų paslaugų aprašymas</w:t>
            </w:r>
            <w:r w:rsidRPr="00414D8D">
              <w:rPr>
                <w:rFonts w:ascii="Times New Roman" w:hAnsi="Times New Roman" w:cs="Times New Roman"/>
                <w:sz w:val="24"/>
                <w:szCs w:val="24"/>
              </w:rPr>
              <w:t xml:space="preserve">, suteiktų paslaugų bendra suma, paslaugų teikimo laikotarpis (pradžia–pabaiga), </w:t>
            </w:r>
            <w:r>
              <w:rPr>
                <w:rFonts w:ascii="Times New Roman" w:hAnsi="Times New Roman" w:cs="Times New Roman"/>
                <w:sz w:val="24"/>
                <w:szCs w:val="24"/>
              </w:rPr>
              <w:t>paslaugų</w:t>
            </w:r>
            <w:r w:rsidRPr="00414D8D">
              <w:rPr>
                <w:rFonts w:ascii="Times New Roman" w:hAnsi="Times New Roman" w:cs="Times New Roman"/>
                <w:sz w:val="24"/>
                <w:szCs w:val="24"/>
              </w:rPr>
              <w:t xml:space="preserve"> gavėjas</w:t>
            </w:r>
            <w:r>
              <w:rPr>
                <w:rFonts w:ascii="Times New Roman" w:hAnsi="Times New Roman" w:cs="Times New Roman"/>
                <w:sz w:val="24"/>
                <w:szCs w:val="24"/>
              </w:rPr>
              <w:t xml:space="preserve"> </w:t>
            </w:r>
            <w:r w:rsidRPr="00F0780E">
              <w:rPr>
                <w:rFonts w:ascii="Times New Roman" w:hAnsi="Times New Roman" w:cs="Times New Roman"/>
                <w:sz w:val="24"/>
                <w:szCs w:val="24"/>
              </w:rPr>
              <w:t xml:space="preserve">ir ar paslaugos buvo suteiktos tinkamai. </w:t>
            </w:r>
          </w:p>
          <w:p w14:paraId="376DD797" w14:textId="77777777" w:rsidR="00960896" w:rsidRPr="00414D8D" w:rsidRDefault="00960896" w:rsidP="00B14D8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Abiejų šalių pasirašyti priėmimo-perdavimo aktai ar kiti lygiaverčiai dokumentai yra tinkami tik tuo atveju, jei juose yra pateikta </w:t>
            </w:r>
            <w:r w:rsidRPr="00F0780E">
              <w:rPr>
                <w:rFonts w:ascii="Times New Roman" w:hAnsi="Times New Roman" w:cs="Times New Roman"/>
                <w:sz w:val="24"/>
                <w:szCs w:val="24"/>
              </w:rPr>
              <w:t>visa informacija, kuri turi būti pažymoje</w:t>
            </w:r>
            <w:r>
              <w:rPr>
                <w:rFonts w:ascii="Times New Roman" w:hAnsi="Times New Roman" w:cs="Times New Roman"/>
                <w:sz w:val="24"/>
                <w:szCs w:val="24"/>
              </w:rPr>
              <w:t xml:space="preserve"> bei</w:t>
            </w:r>
            <w:r w:rsidRPr="00414D8D">
              <w:rPr>
                <w:rFonts w:ascii="Times New Roman" w:hAnsi="Times New Roman" w:cs="Times New Roman"/>
                <w:sz w:val="24"/>
                <w:szCs w:val="24"/>
              </w:rPr>
              <w:t xml:space="preserve"> kad paslaugos suteiktos ir užsakovas dėl suteiktų paslaugų pretenzijų neturi ar kita informacija leidžianti įsitikinti, jog paslaugos suteiktos tinkamai.</w:t>
            </w:r>
          </w:p>
          <w:p w14:paraId="0BF4934D" w14:textId="77777777" w:rsidR="00960896" w:rsidRDefault="00960896" w:rsidP="00B14D80">
            <w:pPr>
              <w:spacing w:after="0" w:line="240" w:lineRule="auto"/>
              <w:jc w:val="both"/>
              <w:rPr>
                <w:rFonts w:ascii="Times New Roman" w:hAnsi="Times New Roman" w:cs="Times New Roman"/>
                <w:b/>
                <w:bCs/>
                <w:sz w:val="24"/>
                <w:szCs w:val="24"/>
              </w:rPr>
            </w:pPr>
          </w:p>
          <w:p w14:paraId="40C3A379" w14:textId="77777777" w:rsidR="00960896" w:rsidRPr="00C02183" w:rsidRDefault="00960896" w:rsidP="00B14D80">
            <w:pPr>
              <w:spacing w:after="0" w:line="240" w:lineRule="auto"/>
              <w:jc w:val="both"/>
              <w:rPr>
                <w:rFonts w:ascii="Times New Roman" w:eastAsia="Times New Roman" w:hAnsi="Times New Roman" w:cs="Times New Roman"/>
                <w:sz w:val="24"/>
                <w:szCs w:val="24"/>
              </w:rPr>
            </w:pPr>
            <w:r w:rsidRPr="006E6661">
              <w:rPr>
                <w:rFonts w:ascii="Times New Roman" w:hAnsi="Times New Roman" w:cs="Times New Roman"/>
                <w:b/>
                <w:bCs/>
                <w:i/>
                <w:iCs/>
                <w:sz w:val="24"/>
                <w:szCs w:val="24"/>
              </w:rPr>
              <w:lastRenderedPageBreak/>
              <w:t>Pastaba</w:t>
            </w:r>
            <w:r w:rsidRPr="00414D8D">
              <w:rPr>
                <w:rFonts w:ascii="Times New Roman" w:hAnsi="Times New Roman" w:cs="Times New Roman"/>
                <w:b/>
                <w:bCs/>
                <w:sz w:val="24"/>
                <w:szCs w:val="24"/>
              </w:rPr>
              <w:t>.</w:t>
            </w:r>
            <w:r w:rsidRPr="00414D8D">
              <w:rPr>
                <w:rFonts w:ascii="Times New Roman" w:hAnsi="Times New Roman" w:cs="Times New Roman"/>
                <w:sz w:val="24"/>
                <w:szCs w:val="24"/>
              </w:rPr>
              <w:t xml:space="preserve">  Perkančioji organizacija, norėdama įsitikinti arba siekdama pasitikslinti pateiktą informaciją, atskiru prašymu gali paprašyti pateikti įvykdytų ar vykdomų sutarčių kopijas arba išrašus iš sutarčių bei sutarties objektą apibūdinančių dokumentų kopijas arba be išankstinio įspėjimo susisiekti su Tiekėjo nurodytu užsakovo atstovu.</w:t>
            </w:r>
          </w:p>
        </w:tc>
        <w:tc>
          <w:tcPr>
            <w:tcW w:w="1225" w:type="pct"/>
            <w:tcBorders>
              <w:top w:val="single" w:sz="4" w:space="0" w:color="000001"/>
              <w:left w:val="single" w:sz="4" w:space="0" w:color="000001"/>
              <w:bottom w:val="single" w:sz="4" w:space="0" w:color="000001"/>
              <w:right w:val="single" w:sz="4" w:space="0" w:color="000001"/>
            </w:tcBorders>
          </w:tcPr>
          <w:p w14:paraId="2C634322" w14:textId="77777777" w:rsidR="00960896" w:rsidRPr="00414D8D" w:rsidRDefault="00960896" w:rsidP="00B14D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jeigu pasiūlymą teikia ūkio subjektų grupė – reikalavimą turi atitikti visi ūkio subjektų grupės nariai kartu (ūkio subjektų grupės narių turima patirtis sumuojama), atsižvelgiant į jų prisiimamus įsipareigojimus</w:t>
            </w:r>
          </w:p>
          <w:p w14:paraId="77133196" w14:textId="77777777" w:rsidR="00960896" w:rsidRPr="00414D8D" w:rsidRDefault="00960896" w:rsidP="00B14D80">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36623736" w14:textId="77777777" w:rsidR="00960896" w:rsidRPr="00414D8D" w:rsidRDefault="00960896" w:rsidP="00B14D80">
            <w:pPr>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Tiekėjas gali remtis kitų ūkio subjektų pajėgumais tik tuo atveju, jeigu tie subjektai patys vykdys tą pirkimo sutarties dalį, kuriai reikia jų turimų pajėgumų.</w:t>
            </w:r>
          </w:p>
          <w:p w14:paraId="70ECE5DC" w14:textId="77777777" w:rsidR="00960896" w:rsidRPr="00414D8D" w:rsidRDefault="00960896" w:rsidP="00B14D80">
            <w:pPr>
              <w:spacing w:after="0" w:line="240" w:lineRule="auto"/>
              <w:jc w:val="both"/>
              <w:rPr>
                <w:rFonts w:ascii="Times New Roman" w:hAnsi="Times New Roman" w:cs="Times New Roman"/>
                <w:sz w:val="24"/>
                <w:szCs w:val="24"/>
              </w:rPr>
            </w:pPr>
          </w:p>
          <w:p w14:paraId="4B3B218E" w14:textId="77777777" w:rsidR="00960896" w:rsidRPr="00C02183" w:rsidRDefault="00960896" w:rsidP="00B14D80">
            <w:pPr>
              <w:spacing w:after="0" w:line="240" w:lineRule="auto"/>
              <w:jc w:val="both"/>
              <w:rPr>
                <w:rFonts w:ascii="Times New Roman" w:eastAsia="Times New Roman" w:hAnsi="Times New Roman" w:cs="Times New Roman"/>
                <w:sz w:val="24"/>
                <w:szCs w:val="24"/>
              </w:rPr>
            </w:pPr>
            <w:r w:rsidRPr="00414D8D">
              <w:rPr>
                <w:rFonts w:ascii="Times New Roman" w:hAnsi="Times New Roman" w:cs="Times New Roman"/>
                <w:iCs/>
                <w:sz w:val="24"/>
                <w:szCs w:val="24"/>
              </w:rPr>
              <w:t>Tiekėjui nedraudžiama remtis sutartimi, kurią tiekėjas vykdė ne vienas, bet kartu su kitais ūkio subjektais. Tačiau tokiu atveju turi būti vertinami būtent konkretaus tiekėjo, dalyvaujančio viešajame pirkime, suteiktos paslaugos (priklausomai nuo perkamo objekto), jų apimtis, vertė, o ne visas vykdytos sutarties objektas.</w:t>
            </w:r>
          </w:p>
        </w:tc>
      </w:tr>
      <w:tr w:rsidR="00600DE8" w:rsidRPr="00C02183" w14:paraId="7CDF053B" w14:textId="77777777" w:rsidTr="00465FC4">
        <w:tc>
          <w:tcPr>
            <w:tcW w:w="213" w:type="pct"/>
            <w:tcBorders>
              <w:top w:val="single" w:sz="4" w:space="0" w:color="000001"/>
              <w:left w:val="single" w:sz="4" w:space="0" w:color="000001"/>
              <w:bottom w:val="single" w:sz="4" w:space="0" w:color="000001"/>
              <w:right w:val="single" w:sz="4" w:space="0" w:color="000001"/>
            </w:tcBorders>
          </w:tcPr>
          <w:p w14:paraId="61C26FC8" w14:textId="77777777" w:rsidR="00600DE8" w:rsidRPr="00C02183" w:rsidRDefault="00600DE8" w:rsidP="008D1628">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2.</w:t>
            </w:r>
          </w:p>
        </w:tc>
        <w:tc>
          <w:tcPr>
            <w:tcW w:w="1699" w:type="pct"/>
            <w:tcBorders>
              <w:top w:val="single" w:sz="4" w:space="0" w:color="000001"/>
              <w:left w:val="single" w:sz="4" w:space="0" w:color="000001"/>
              <w:bottom w:val="single" w:sz="4" w:space="0" w:color="000001"/>
              <w:right w:val="single" w:sz="4" w:space="0" w:color="000001"/>
            </w:tcBorders>
          </w:tcPr>
          <w:p w14:paraId="7B473886" w14:textId="77777777" w:rsidR="00600DE8" w:rsidRPr="004E57B3" w:rsidRDefault="00600DE8" w:rsidP="004277B5">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 xml:space="preserve">Tiekėjas turi pasiūlyti </w:t>
            </w:r>
            <w:r w:rsidRPr="004E57B3">
              <w:rPr>
                <w:rFonts w:ascii="Times New Roman" w:hAnsi="Times New Roman" w:cs="Times New Roman"/>
                <w:sz w:val="24"/>
                <w:szCs w:val="24"/>
              </w:rPr>
              <w:t xml:space="preserve"> kvalifikuotus  už pirkimo sutarties vykdymą atsakingus specialistus, kurie turi atitikti </w:t>
            </w:r>
            <w:r w:rsidRPr="004E57B3">
              <w:rPr>
                <w:rFonts w:ascii="Times New Roman" w:eastAsia="Times New Roman" w:hAnsi="Times New Roman" w:cs="Times New Roman"/>
                <w:sz w:val="24"/>
                <w:szCs w:val="24"/>
              </w:rPr>
              <w:t>2.1–2.</w:t>
            </w:r>
            <w:r>
              <w:rPr>
                <w:rFonts w:ascii="Times New Roman" w:eastAsia="Times New Roman" w:hAnsi="Times New Roman" w:cs="Times New Roman"/>
                <w:sz w:val="24"/>
                <w:szCs w:val="24"/>
              </w:rPr>
              <w:t>2</w:t>
            </w:r>
            <w:r w:rsidRPr="004E57B3">
              <w:rPr>
                <w:rFonts w:ascii="Times New Roman" w:eastAsia="Times New Roman" w:hAnsi="Times New Roman" w:cs="Times New Roman"/>
                <w:sz w:val="24"/>
                <w:szCs w:val="24"/>
              </w:rPr>
              <w:t xml:space="preserve"> papunkčiuose nurodytus reikalavimus.</w:t>
            </w:r>
          </w:p>
          <w:p w14:paraId="765069F5" w14:textId="77777777" w:rsidR="00600DE8" w:rsidRPr="004E57B3" w:rsidRDefault="00600DE8" w:rsidP="004277B5">
            <w:pPr>
              <w:spacing w:after="120" w:line="240" w:lineRule="auto"/>
              <w:jc w:val="both"/>
              <w:rPr>
                <w:rFonts w:ascii="Times New Roman" w:hAnsi="Times New Roman" w:cs="Times New Roman"/>
                <w:sz w:val="24"/>
                <w:szCs w:val="24"/>
              </w:rPr>
            </w:pPr>
            <w:r w:rsidRPr="004E57B3">
              <w:rPr>
                <w:rFonts w:ascii="Times New Roman" w:hAnsi="Times New Roman" w:cs="Times New Roman"/>
                <w:sz w:val="24"/>
                <w:szCs w:val="24"/>
              </w:rPr>
              <w:t>Tas pats specialistas gali būti teikiamas į daugiau nei vieną specialisto poziciją, jeigu Tiekėjo siūlomas specialistas atitinka daugiau nei vienai specialisto pozicijai keliamus reikalavimus.</w:t>
            </w:r>
          </w:p>
          <w:p w14:paraId="05FDD0D2" w14:textId="77777777" w:rsidR="00600DE8" w:rsidRDefault="00600DE8" w:rsidP="004277B5">
            <w:pPr>
              <w:spacing w:after="120" w:line="240" w:lineRule="auto"/>
              <w:jc w:val="both"/>
              <w:rPr>
                <w:rFonts w:ascii="Times New Roman" w:eastAsia="Times New Roman" w:hAnsi="Times New Roman" w:cs="Times New Roman"/>
                <w:sz w:val="24"/>
                <w:szCs w:val="24"/>
              </w:rPr>
            </w:pPr>
            <w:r w:rsidRPr="004E57B3">
              <w:rPr>
                <w:rFonts w:ascii="Times New Roman" w:eastAsia="Times New Roman" w:hAnsi="Times New Roman" w:cs="Times New Roman"/>
                <w:sz w:val="24"/>
                <w:szCs w:val="24"/>
              </w:rPr>
              <w:t>Kiekvienai specialisto pozicijai turi būti pasiūlytas visus tai pozicijai keliamus reikalavimus atitinkantis specialistas (t. y. tiekėjas negali siūlyti kelių asmenų, kurie kartu atitinka specialisto reikalavimus).</w:t>
            </w:r>
          </w:p>
          <w:p w14:paraId="5A1CB9BA" w14:textId="77777777" w:rsidR="00600DE8" w:rsidRPr="00414D8D" w:rsidRDefault="00600DE8" w:rsidP="006071DD">
            <w:pPr>
              <w:spacing w:after="0" w:line="240" w:lineRule="auto"/>
              <w:jc w:val="both"/>
              <w:outlineLvl w:val="2"/>
              <w:rPr>
                <w:rFonts w:ascii="Times New Roman" w:hAnsi="Times New Roman" w:cs="Times New Roman"/>
                <w:sz w:val="24"/>
                <w:szCs w:val="24"/>
              </w:rPr>
            </w:pPr>
            <w:r w:rsidRPr="00414D8D">
              <w:rPr>
                <w:rFonts w:ascii="Times New Roman" w:hAnsi="Times New Roman" w:cs="Times New Roman"/>
                <w:sz w:val="24"/>
                <w:szCs w:val="24"/>
              </w:rPr>
              <w:t>Visi specialistai turi gebėti gerai rašyti, kalbėti ir suprasti lietuvių kalbą. Jei specialistas nemoka lietuvių kalbos, reikalavimas gali būti tenkinamas numatant vertimo žodžiu ir raštu paslaugas. Išlaidas  vertimo paslaugoms prisiima tiekėjas.</w:t>
            </w:r>
          </w:p>
          <w:p w14:paraId="1B0DFEE5" w14:textId="77777777" w:rsidR="00600DE8" w:rsidRPr="00414D8D" w:rsidRDefault="00600DE8" w:rsidP="006071DD">
            <w:pPr>
              <w:spacing w:after="0" w:line="240" w:lineRule="auto"/>
              <w:jc w:val="both"/>
              <w:outlineLvl w:val="2"/>
              <w:rPr>
                <w:rFonts w:ascii="Times New Roman" w:hAnsi="Times New Roman" w:cs="Times New Roman"/>
                <w:sz w:val="24"/>
                <w:szCs w:val="24"/>
              </w:rPr>
            </w:pPr>
          </w:p>
          <w:p w14:paraId="7540C2A8" w14:textId="23D1EEED" w:rsidR="00600DE8" w:rsidRPr="00242CB4" w:rsidRDefault="00600DE8" w:rsidP="004277B5">
            <w:pPr>
              <w:tabs>
                <w:tab w:val="left" w:pos="709"/>
                <w:tab w:val="left" w:pos="851"/>
                <w:tab w:val="left" w:pos="993"/>
              </w:tabs>
              <w:spacing w:after="120" w:line="240" w:lineRule="auto"/>
              <w:jc w:val="both"/>
              <w:rPr>
                <w:rFonts w:ascii="Times New Roman" w:hAnsi="Times New Roman" w:cs="Times New Roman"/>
                <w:bCs/>
                <w:sz w:val="24"/>
                <w:szCs w:val="24"/>
              </w:rPr>
            </w:pPr>
            <w:r w:rsidRPr="004E57B3">
              <w:rPr>
                <w:rFonts w:ascii="Times New Roman" w:hAnsi="Times New Roman" w:cs="Times New Roman"/>
                <w:bCs/>
                <w:sz w:val="24"/>
                <w:szCs w:val="24"/>
              </w:rPr>
              <w:t>Patirtimi šiuose kvalifikacijos reikalavimuose laikomas darbas konkreči</w:t>
            </w:r>
            <w:r>
              <w:rPr>
                <w:rFonts w:ascii="Times New Roman" w:hAnsi="Times New Roman" w:cs="Times New Roman"/>
                <w:bCs/>
                <w:sz w:val="24"/>
                <w:szCs w:val="24"/>
              </w:rPr>
              <w:t>oje</w:t>
            </w:r>
            <w:r w:rsidRPr="004E57B3">
              <w:rPr>
                <w:rFonts w:ascii="Times New Roman" w:hAnsi="Times New Roman" w:cs="Times New Roman"/>
                <w:bCs/>
                <w:sz w:val="24"/>
                <w:szCs w:val="24"/>
              </w:rPr>
              <w:t xml:space="preserve"> sutart</w:t>
            </w:r>
            <w:r>
              <w:rPr>
                <w:rFonts w:ascii="Times New Roman" w:hAnsi="Times New Roman" w:cs="Times New Roman"/>
                <w:bCs/>
                <w:sz w:val="24"/>
                <w:szCs w:val="24"/>
              </w:rPr>
              <w:t>yje</w:t>
            </w:r>
            <w:r w:rsidRPr="004E57B3">
              <w:rPr>
                <w:rFonts w:ascii="Times New Roman" w:hAnsi="Times New Roman" w:cs="Times New Roman"/>
                <w:bCs/>
                <w:sz w:val="24"/>
                <w:szCs w:val="24"/>
              </w:rPr>
              <w:t xml:space="preserve">/projekte, t. y. laikas, kurį specialistas nebuvo priskirtas dirbti šios lentelės </w:t>
            </w:r>
            <w:r>
              <w:rPr>
                <w:rFonts w:ascii="Times New Roman" w:hAnsi="Times New Roman" w:cs="Times New Roman"/>
                <w:bCs/>
                <w:sz w:val="24"/>
                <w:szCs w:val="24"/>
              </w:rPr>
              <w:t>2.1–2.2</w:t>
            </w:r>
            <w:r w:rsidRPr="004E57B3">
              <w:rPr>
                <w:rFonts w:ascii="Times New Roman" w:hAnsi="Times New Roman" w:cs="Times New Roman"/>
                <w:bCs/>
                <w:sz w:val="24"/>
                <w:szCs w:val="24"/>
              </w:rPr>
              <w:t xml:space="preserve"> papunkčiuose nurodytose srityse</w:t>
            </w:r>
            <w:r>
              <w:rPr>
                <w:rFonts w:ascii="Times New Roman" w:hAnsi="Times New Roman" w:cs="Times New Roman"/>
                <w:bCs/>
                <w:sz w:val="24"/>
                <w:szCs w:val="24"/>
              </w:rPr>
              <w:t>,</w:t>
            </w:r>
            <w:r w:rsidRPr="004E57B3">
              <w:rPr>
                <w:rFonts w:ascii="Times New Roman" w:hAnsi="Times New Roman" w:cs="Times New Roman"/>
                <w:bCs/>
                <w:sz w:val="24"/>
                <w:szCs w:val="24"/>
              </w:rPr>
              <w:t xml:space="preserve"> neįskaičiuojamas į specialisto patirtį. Tuo </w:t>
            </w:r>
            <w:r w:rsidRPr="004E57B3">
              <w:rPr>
                <w:rFonts w:ascii="Times New Roman" w:hAnsi="Times New Roman" w:cs="Times New Roman"/>
                <w:bCs/>
                <w:sz w:val="24"/>
                <w:szCs w:val="24"/>
              </w:rPr>
              <w:lastRenderedPageBreak/>
              <w:t>pačiu laikotarpiu vykdytos funkcijos pagal skirtingas sutartis/projektus, t. y. „persidengiančios datos“ nėra sumuojamos. Patirtis skaičiuojama mėnesių ir dienų tikslumu.</w:t>
            </w:r>
          </w:p>
          <w:p w14:paraId="507893FA" w14:textId="77777777" w:rsidR="00600DE8" w:rsidRPr="00C02183" w:rsidRDefault="00600DE8" w:rsidP="004277B5">
            <w:pPr>
              <w:spacing w:after="0" w:line="240" w:lineRule="auto"/>
              <w:jc w:val="both"/>
              <w:rPr>
                <w:rFonts w:ascii="Times New Roman" w:eastAsia="Times New Roman" w:hAnsi="Times New Roman" w:cs="Times New Roman"/>
                <w:sz w:val="24"/>
                <w:szCs w:val="24"/>
              </w:rPr>
            </w:pPr>
            <w:r w:rsidRPr="004E57B3">
              <w:rPr>
                <w:rFonts w:ascii="Times New Roman" w:hAnsi="Times New Roman" w:cs="Times New Roman"/>
                <w:sz w:val="24"/>
                <w:szCs w:val="24"/>
              </w:rPr>
              <w:t>Patirties įgijimo terminai skaičiuojami iki paskutinės pasiūlymų pateikimo termino datos.</w:t>
            </w:r>
            <w:r>
              <w:rPr>
                <w:rFonts w:ascii="Times New Roman" w:hAnsi="Times New Roman" w:cs="Times New Roman"/>
                <w:sz w:val="24"/>
                <w:szCs w:val="24"/>
              </w:rPr>
              <w:t xml:space="preserve"> </w:t>
            </w:r>
            <w:r w:rsidRPr="00B109A2">
              <w:rPr>
                <w:rFonts w:ascii="Times New Roman" w:hAnsi="Times New Roman" w:cs="Times New Roman"/>
                <w:sz w:val="24"/>
                <w:szCs w:val="24"/>
              </w:rPr>
              <w:t xml:space="preserve"> Sutartis</w:t>
            </w:r>
            <w:r>
              <w:rPr>
                <w:rFonts w:ascii="Times New Roman" w:hAnsi="Times New Roman" w:cs="Times New Roman"/>
                <w:sz w:val="24"/>
                <w:szCs w:val="24"/>
              </w:rPr>
              <w:t>/projektas</w:t>
            </w:r>
            <w:r w:rsidRPr="00B109A2">
              <w:rPr>
                <w:rFonts w:ascii="Times New Roman" w:hAnsi="Times New Roman" w:cs="Times New Roman"/>
                <w:sz w:val="24"/>
                <w:szCs w:val="24"/>
              </w:rPr>
              <w:t xml:space="preserve"> gali būti pradėta vykdyti anksčiau, nei prieš 3 (trejus) metus, tačiau sutarties vykdymo pabaiga turi patekti į 3 (trejų) metų laikotarpį, skaičiuojant nuo paskutinės pasiūlymų pateikimo termino dienos.</w:t>
            </w:r>
          </w:p>
        </w:tc>
        <w:tc>
          <w:tcPr>
            <w:tcW w:w="1863" w:type="pct"/>
            <w:tcBorders>
              <w:top w:val="single" w:sz="4" w:space="0" w:color="000001"/>
              <w:left w:val="single" w:sz="4" w:space="0" w:color="000001"/>
              <w:bottom w:val="single" w:sz="4" w:space="0" w:color="000001"/>
              <w:right w:val="single" w:sz="4" w:space="0" w:color="000001"/>
            </w:tcBorders>
          </w:tcPr>
          <w:p w14:paraId="3CD1BBDB" w14:textId="77777777" w:rsidR="00600DE8" w:rsidRPr="00414D8D" w:rsidRDefault="00600DE8" w:rsidP="004277B5">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Tiekėjas, kuris pagal vertinimo rezultatus galės būti pripažintas laimėjusiu, Perkančiajai organizacijai paprašius, turės pateikti:</w:t>
            </w:r>
          </w:p>
          <w:p w14:paraId="552098D3" w14:textId="77777777" w:rsidR="00600DE8" w:rsidRPr="00414D8D" w:rsidRDefault="00600DE8" w:rsidP="004277B5">
            <w:pPr>
              <w:tabs>
                <w:tab w:val="left" w:pos="5575"/>
                <w:tab w:val="left" w:pos="10080"/>
                <w:tab w:val="left" w:pos="14395"/>
              </w:tabs>
              <w:spacing w:after="0" w:line="240" w:lineRule="auto"/>
              <w:jc w:val="both"/>
              <w:rPr>
                <w:rFonts w:ascii="Times New Roman" w:hAnsi="Times New Roman" w:cs="Times New Roman"/>
                <w:sz w:val="24"/>
                <w:szCs w:val="24"/>
              </w:rPr>
            </w:pPr>
          </w:p>
          <w:p w14:paraId="5E93AF71" w14:textId="07B7C343" w:rsidR="00600DE8" w:rsidRPr="000F6E13" w:rsidRDefault="00600DE8" w:rsidP="004277B5">
            <w:pPr>
              <w:tabs>
                <w:tab w:val="left" w:pos="5575"/>
                <w:tab w:val="left" w:pos="10080"/>
                <w:tab w:val="left" w:pos="14395"/>
              </w:tabs>
              <w:spacing w:after="0" w:line="240" w:lineRule="auto"/>
              <w:jc w:val="both"/>
              <w:rPr>
                <w:rFonts w:ascii="Times New Roman" w:hAnsi="Times New Roman" w:cs="Times New Roman"/>
                <w:sz w:val="24"/>
                <w:szCs w:val="24"/>
              </w:rPr>
            </w:pPr>
            <w:r w:rsidRPr="00414D8D">
              <w:rPr>
                <w:rFonts w:ascii="Times New Roman" w:hAnsi="Times New Roman" w:cs="Times New Roman"/>
                <w:sz w:val="24"/>
                <w:szCs w:val="24"/>
              </w:rPr>
              <w:t xml:space="preserve">1) Tiekėjo siūlomų </w:t>
            </w:r>
            <w:r w:rsidRPr="00414D8D">
              <w:rPr>
                <w:rFonts w:ascii="Times New Roman" w:eastAsia="Times New Roman" w:hAnsi="Times New Roman" w:cs="Times New Roman"/>
                <w:sz w:val="24"/>
                <w:szCs w:val="24"/>
              </w:rPr>
              <w:t>už sutarties vykdymą atsakingų</w:t>
            </w:r>
            <w:r w:rsidRPr="00414D8D">
              <w:rPr>
                <w:rFonts w:ascii="Times New Roman" w:hAnsi="Times New Roman" w:cs="Times New Roman"/>
                <w:sz w:val="24"/>
                <w:szCs w:val="24"/>
              </w:rPr>
              <w:t xml:space="preserve"> specialistų sąrašą pagal Specialiųjų pirkimo sąlygų  priede </w:t>
            </w:r>
            <w:r w:rsidRPr="00414D8D">
              <w:rPr>
                <w:rFonts w:ascii="Times New Roman" w:hAnsi="Times New Roman" w:cs="Times New Roman"/>
                <w:b/>
                <w:bCs/>
                <w:sz w:val="24"/>
                <w:szCs w:val="24"/>
                <w:shd w:val="clear" w:color="auto" w:fill="FBE4D5" w:themeFill="accent2" w:themeFillTint="33"/>
              </w:rPr>
              <w:t>„</w:t>
            </w:r>
            <w:r w:rsidRPr="00414D8D">
              <w:rPr>
                <w:rFonts w:ascii="Times New Roman" w:hAnsi="Times New Roman" w:cs="Times New Roman"/>
                <w:b/>
                <w:bCs/>
                <w:i/>
                <w:iCs/>
                <w:sz w:val="24"/>
                <w:szCs w:val="24"/>
                <w:shd w:val="clear" w:color="auto" w:fill="FBE4D5" w:themeFill="accent2" w:themeFillTint="33"/>
              </w:rPr>
              <w:t>Tiekėjo siūlomų specialistų sąrašas“</w:t>
            </w:r>
            <w:r w:rsidRPr="00414D8D">
              <w:rPr>
                <w:rFonts w:ascii="Times New Roman" w:hAnsi="Times New Roman" w:cs="Times New Roman"/>
                <w:sz w:val="24"/>
                <w:szCs w:val="24"/>
              </w:rPr>
              <w:t xml:space="preserve"> pateiktą formą. </w:t>
            </w:r>
            <w:r>
              <w:rPr>
                <w:rFonts w:ascii="Times New Roman" w:hAnsi="Times New Roman" w:cs="Times New Roman"/>
                <w:sz w:val="24"/>
                <w:szCs w:val="24"/>
              </w:rPr>
              <w:t>Sąraše</w:t>
            </w:r>
            <w:r w:rsidRPr="00414D8D">
              <w:rPr>
                <w:rFonts w:ascii="Times New Roman" w:hAnsi="Times New Roman" w:cs="Times New Roman"/>
                <w:sz w:val="24"/>
                <w:szCs w:val="24"/>
              </w:rPr>
              <w:t xml:space="preserve"> </w:t>
            </w:r>
            <w:r w:rsidRPr="000F6E13">
              <w:rPr>
                <w:rFonts w:ascii="Times New Roman" w:hAnsi="Times New Roman" w:cs="Times New Roman"/>
                <w:sz w:val="24"/>
                <w:szCs w:val="24"/>
              </w:rPr>
              <w:t>turi būti nurodyti siūlomų specialistų vardai</w:t>
            </w:r>
            <w:r>
              <w:rPr>
                <w:rFonts w:ascii="Times New Roman" w:hAnsi="Times New Roman" w:cs="Times New Roman"/>
                <w:sz w:val="24"/>
                <w:szCs w:val="24"/>
              </w:rPr>
              <w:t>,</w:t>
            </w:r>
            <w:r w:rsidRPr="000F6E13">
              <w:rPr>
                <w:rFonts w:ascii="Times New Roman" w:hAnsi="Times New Roman" w:cs="Times New Roman"/>
                <w:sz w:val="24"/>
                <w:szCs w:val="24"/>
              </w:rPr>
              <w:t xml:space="preserve"> pavardės, pozicij</w:t>
            </w:r>
            <w:r>
              <w:rPr>
                <w:rFonts w:ascii="Times New Roman" w:hAnsi="Times New Roman" w:cs="Times New Roman"/>
                <w:sz w:val="24"/>
                <w:szCs w:val="24"/>
              </w:rPr>
              <w:t>os</w:t>
            </w:r>
            <w:r w:rsidRPr="000F6E13">
              <w:rPr>
                <w:rFonts w:ascii="Times New Roman" w:hAnsi="Times New Roman" w:cs="Times New Roman"/>
                <w:sz w:val="24"/>
                <w:szCs w:val="24"/>
              </w:rPr>
              <w:t>, į kuri</w:t>
            </w:r>
            <w:r>
              <w:rPr>
                <w:rFonts w:ascii="Times New Roman" w:hAnsi="Times New Roman" w:cs="Times New Roman"/>
                <w:sz w:val="24"/>
                <w:szCs w:val="24"/>
              </w:rPr>
              <w:t>as</w:t>
            </w:r>
            <w:r w:rsidRPr="000F6E13">
              <w:rPr>
                <w:rFonts w:ascii="Times New Roman" w:hAnsi="Times New Roman" w:cs="Times New Roman"/>
                <w:sz w:val="24"/>
                <w:szCs w:val="24"/>
              </w:rPr>
              <w:t xml:space="preserve"> specialista</w:t>
            </w:r>
            <w:r>
              <w:rPr>
                <w:rFonts w:ascii="Times New Roman" w:hAnsi="Times New Roman" w:cs="Times New Roman"/>
                <w:sz w:val="24"/>
                <w:szCs w:val="24"/>
              </w:rPr>
              <w:t>i</w:t>
            </w:r>
            <w:r w:rsidRPr="000F6E13">
              <w:rPr>
                <w:rFonts w:ascii="Times New Roman" w:hAnsi="Times New Roman" w:cs="Times New Roman"/>
                <w:sz w:val="24"/>
                <w:szCs w:val="24"/>
              </w:rPr>
              <w:t xml:space="preserve"> siūlom</w:t>
            </w:r>
            <w:r>
              <w:rPr>
                <w:rFonts w:ascii="Times New Roman" w:hAnsi="Times New Roman" w:cs="Times New Roman"/>
                <w:sz w:val="24"/>
                <w:szCs w:val="24"/>
              </w:rPr>
              <w:t>i</w:t>
            </w:r>
            <w:r w:rsidRPr="000F6E13">
              <w:rPr>
                <w:rFonts w:ascii="Times New Roman" w:hAnsi="Times New Roman" w:cs="Times New Roman"/>
                <w:sz w:val="24"/>
                <w:szCs w:val="24"/>
              </w:rPr>
              <w:t xml:space="preserve">. Taip pat nurodoma su kvalifikacijos reikalavimu susijusi išsami </w:t>
            </w:r>
            <w:r>
              <w:rPr>
                <w:rFonts w:ascii="Times New Roman" w:hAnsi="Times New Roman" w:cs="Times New Roman"/>
                <w:sz w:val="24"/>
                <w:szCs w:val="24"/>
              </w:rPr>
              <w:t xml:space="preserve">kiekvieno siūlomo </w:t>
            </w:r>
            <w:r w:rsidRPr="000F6E13">
              <w:rPr>
                <w:rFonts w:ascii="Times New Roman" w:hAnsi="Times New Roman" w:cs="Times New Roman"/>
                <w:sz w:val="24"/>
                <w:szCs w:val="24"/>
              </w:rPr>
              <w:t>specialisto darbo patirtis</w:t>
            </w:r>
            <w:r>
              <w:rPr>
                <w:rFonts w:ascii="Times New Roman" w:hAnsi="Times New Roman" w:cs="Times New Roman"/>
                <w:sz w:val="24"/>
                <w:szCs w:val="24"/>
              </w:rPr>
              <w:t xml:space="preserve"> </w:t>
            </w:r>
            <w:r w:rsidRPr="000F6E13">
              <w:rPr>
                <w:rFonts w:ascii="Times New Roman" w:hAnsi="Times New Roman" w:cs="Times New Roman"/>
                <w:sz w:val="24"/>
                <w:szCs w:val="24"/>
              </w:rPr>
              <w:t>sutartyse/projektuose, kuriuose jis dirbo, ir jo vaidmuo, darbo pobūdis tose sutartyse/projektuos</w:t>
            </w:r>
            <w:r>
              <w:rPr>
                <w:rFonts w:ascii="Times New Roman" w:hAnsi="Times New Roman" w:cs="Times New Roman"/>
                <w:sz w:val="24"/>
                <w:szCs w:val="24"/>
              </w:rPr>
              <w:t>e</w:t>
            </w:r>
            <w:r w:rsidRPr="000F6E13">
              <w:rPr>
                <w:rFonts w:ascii="Times New Roman" w:hAnsi="Times New Roman" w:cs="Times New Roman"/>
                <w:sz w:val="24"/>
                <w:szCs w:val="24"/>
              </w:rPr>
              <w:t>, sutarties/projekto pavadinimas, sutarties/projekto vykdymo laikotarpis ir specialisto darbo sutartyje/projekte</w:t>
            </w:r>
            <w:r>
              <w:rPr>
                <w:rFonts w:ascii="Times New Roman" w:hAnsi="Times New Roman" w:cs="Times New Roman"/>
                <w:sz w:val="24"/>
                <w:szCs w:val="24"/>
              </w:rPr>
              <w:t xml:space="preserve"> </w:t>
            </w:r>
            <w:r w:rsidRPr="000F6E13">
              <w:rPr>
                <w:rFonts w:ascii="Times New Roman" w:hAnsi="Times New Roman" w:cs="Times New Roman"/>
                <w:sz w:val="24"/>
                <w:szCs w:val="24"/>
              </w:rPr>
              <w:t>laikotarpis (jeigu šie laikotarpiai nesutampa) mėnesio ir dienų tikslumu, užsakovo pavadinimas, užsakovų kontaktiniai duomenys. Turi būti nurodyta tiek ir tokio pobūdžio sutarčių /projektų, kad pagal jose (juose) dirbtą laiką bei atliktas funkcijas siūlomi specialistai turėtų nurodytą reikalaujamą patirtį.</w:t>
            </w:r>
          </w:p>
          <w:p w14:paraId="62BE6541" w14:textId="77777777" w:rsidR="00600DE8" w:rsidRDefault="00600DE8" w:rsidP="004277B5">
            <w:pPr>
              <w:pStyle w:val="BodyA"/>
              <w:spacing w:line="240" w:lineRule="auto"/>
              <w:jc w:val="both"/>
              <w:rPr>
                <w:rFonts w:ascii="Times New Roman" w:hAnsi="Times New Roman" w:cs="Times New Roman"/>
                <w:sz w:val="24"/>
                <w:szCs w:val="24"/>
                <w:lang w:val="lt-LT"/>
              </w:rPr>
            </w:pPr>
          </w:p>
          <w:p w14:paraId="3D3F5B56" w14:textId="77777777" w:rsidR="00600DE8" w:rsidRPr="00414D8D" w:rsidRDefault="00600DE8" w:rsidP="004277B5">
            <w:pPr>
              <w:pStyle w:val="BodyA"/>
              <w:spacing w:line="240" w:lineRule="auto"/>
              <w:jc w:val="both"/>
              <w:rPr>
                <w:rFonts w:ascii="Times New Roman" w:eastAsia="Times New Roman" w:hAnsi="Times New Roman" w:cs="Times New Roman"/>
                <w:color w:val="auto"/>
                <w:sz w:val="24"/>
                <w:szCs w:val="24"/>
                <w:lang w:val="lt-LT"/>
              </w:rPr>
            </w:pPr>
            <w:r w:rsidRPr="00414D8D">
              <w:rPr>
                <w:rFonts w:ascii="Times New Roman" w:hAnsi="Times New Roman" w:cs="Times New Roman"/>
                <w:sz w:val="24"/>
                <w:szCs w:val="24"/>
                <w:lang w:val="lt-LT"/>
              </w:rPr>
              <w:t xml:space="preserve">2) </w:t>
            </w:r>
            <w:r w:rsidRPr="00414D8D">
              <w:rPr>
                <w:rFonts w:ascii="Times New Roman" w:eastAsia="Times New Roman" w:hAnsi="Times New Roman" w:cs="Times New Roman"/>
                <w:color w:val="auto"/>
                <w:sz w:val="24"/>
                <w:szCs w:val="24"/>
                <w:lang w:val="lt-LT"/>
              </w:rPr>
              <w:t xml:space="preserve"> Jeigu siūlomas specialistas nėra tiekėjo darbuotojas, turi būti pateikiamas specialisto  pasirašytas sutikimas </w:t>
            </w:r>
            <w:r w:rsidRPr="00414D8D">
              <w:rPr>
                <w:rFonts w:ascii="Times New Roman" w:eastAsia="Times New Roman" w:hAnsi="Times New Roman" w:cs="Times New Roman"/>
                <w:color w:val="auto"/>
                <w:sz w:val="24"/>
                <w:szCs w:val="24"/>
                <w:lang w:val="lt-LT"/>
              </w:rPr>
              <w:lastRenderedPageBreak/>
              <w:t>atlikti jam priskirtas funkcijas, ketinimų protokolas, sutartis arba kitas dokumentas,   sudarytas iki pasiūlymų pateikimo termino pabaigos, įrodantis, kad specialisto ištekliai tiekėjui laimėjus konkursą ir pasirašius viešojo pirkimo sutartį bus prieinami.</w:t>
            </w:r>
          </w:p>
          <w:p w14:paraId="429FBB39" w14:textId="77777777" w:rsidR="00600DE8" w:rsidRDefault="00600DE8" w:rsidP="004277B5">
            <w:pPr>
              <w:spacing w:after="0" w:line="240" w:lineRule="auto"/>
              <w:jc w:val="both"/>
              <w:rPr>
                <w:rFonts w:ascii="Times New Roman" w:eastAsia="Times New Roman" w:hAnsi="Times New Roman" w:cs="Times New Roman"/>
                <w:sz w:val="24"/>
                <w:szCs w:val="24"/>
              </w:rPr>
            </w:pPr>
          </w:p>
          <w:p w14:paraId="24921C10" w14:textId="77777777" w:rsidR="00600DE8" w:rsidRDefault="00600DE8" w:rsidP="008F4D2B">
            <w:pPr>
              <w:spacing w:after="0" w:line="240" w:lineRule="auto"/>
              <w:jc w:val="both"/>
              <w:rPr>
                <w:rFonts w:ascii="Times New Roman" w:eastAsia="Times New Roman" w:hAnsi="Times New Roman" w:cs="Times New Roman"/>
                <w:sz w:val="24"/>
                <w:szCs w:val="24"/>
              </w:rPr>
            </w:pPr>
            <w:r w:rsidRPr="002B2A0E">
              <w:rPr>
                <w:rFonts w:ascii="Times New Roman" w:hAnsi="Times New Roman" w:cs="Times New Roman"/>
                <w:sz w:val="24"/>
                <w:szCs w:val="24"/>
              </w:rPr>
              <w:t>3)</w:t>
            </w:r>
            <w:r>
              <w:rPr>
                <w:rFonts w:ascii="Times New Roman" w:hAnsi="Times New Roman" w:cs="Times New Roman"/>
                <w:b/>
                <w:bCs/>
                <w:sz w:val="24"/>
                <w:szCs w:val="24"/>
              </w:rPr>
              <w:t xml:space="preserve"> </w:t>
            </w:r>
            <w:r w:rsidRPr="00414D8D">
              <w:rPr>
                <w:rFonts w:ascii="Times New Roman" w:eastAsia="Times New Roman" w:hAnsi="Times New Roman" w:cs="Times New Roman"/>
                <w:sz w:val="24"/>
                <w:szCs w:val="24"/>
              </w:rPr>
              <w:t>Tiekėjo laisvos formos deklaraciją, kad paslaugos Perkančiajai organizacijai bus teikiamos lietuvių kalba arba bus užtikrintas vertimas į lietuvių kalbą.</w:t>
            </w:r>
          </w:p>
          <w:p w14:paraId="59F4EF6D" w14:textId="77777777" w:rsidR="00600DE8" w:rsidRPr="00414D8D" w:rsidRDefault="00600DE8" w:rsidP="004277B5">
            <w:pPr>
              <w:spacing w:after="0" w:line="240" w:lineRule="auto"/>
              <w:jc w:val="both"/>
              <w:rPr>
                <w:rFonts w:ascii="Times New Roman" w:eastAsia="Times New Roman" w:hAnsi="Times New Roman" w:cs="Times New Roman"/>
                <w:sz w:val="24"/>
                <w:szCs w:val="24"/>
              </w:rPr>
            </w:pPr>
          </w:p>
          <w:p w14:paraId="04DE5067" w14:textId="77777777" w:rsidR="00600DE8" w:rsidRPr="00C02183" w:rsidRDefault="00600DE8" w:rsidP="004277B5">
            <w:pPr>
              <w:spacing w:after="0" w:line="240" w:lineRule="auto"/>
              <w:jc w:val="both"/>
              <w:rPr>
                <w:rFonts w:ascii="Times New Roman" w:eastAsia="Times New Roman" w:hAnsi="Times New Roman" w:cs="Times New Roman"/>
                <w:sz w:val="24"/>
                <w:szCs w:val="24"/>
              </w:rPr>
            </w:pPr>
            <w:r w:rsidRPr="006E6661">
              <w:rPr>
                <w:rFonts w:ascii="Times New Roman" w:hAnsi="Times New Roman" w:cs="Times New Roman"/>
                <w:b/>
                <w:bCs/>
                <w:i/>
                <w:iCs/>
                <w:sz w:val="24"/>
                <w:szCs w:val="24"/>
              </w:rPr>
              <w:t>Pastaba</w:t>
            </w:r>
            <w:r>
              <w:rPr>
                <w:rFonts w:ascii="Times New Roman" w:hAnsi="Times New Roman" w:cs="Times New Roman"/>
                <w:b/>
                <w:bCs/>
                <w:i/>
                <w:iCs/>
                <w:sz w:val="24"/>
                <w:szCs w:val="24"/>
              </w:rPr>
              <w:t xml:space="preserve">. </w:t>
            </w:r>
            <w:r w:rsidRPr="00414D8D">
              <w:rPr>
                <w:rFonts w:ascii="Times New Roman" w:eastAsia="Times New Roman" w:hAnsi="Times New Roman" w:cs="Times New Roman"/>
                <w:sz w:val="24"/>
                <w:szCs w:val="24"/>
              </w:rPr>
              <w:t>Perkančioji organizacija, norėdama įsitikinti arba pasitikslinti pateiktą informaciją apie specialistų kvalifikaciją, gali atskiru prašymu paprašyti pateikti įvykdytų sutarčių kopijas arba išrašus iš sutarčių bei sutarties objektą apibūdinančius dokumentus arba be išankstinio įspėjimo susisiekti su Tiekėjo nurodytu užsakovo atstovu</w:t>
            </w:r>
            <w:r w:rsidRPr="002C7EA2">
              <w:rPr>
                <w:rFonts w:ascii="Times New Roman" w:hAnsi="Times New Roman" w:cs="Times New Roman"/>
                <w:sz w:val="24"/>
                <w:szCs w:val="24"/>
              </w:rPr>
              <w:t>.</w:t>
            </w:r>
          </w:p>
        </w:tc>
        <w:tc>
          <w:tcPr>
            <w:tcW w:w="1225" w:type="pct"/>
            <w:vMerge w:val="restart"/>
            <w:tcBorders>
              <w:top w:val="single" w:sz="4" w:space="0" w:color="000001"/>
              <w:left w:val="single" w:sz="4" w:space="0" w:color="000001"/>
              <w:right w:val="single" w:sz="4" w:space="0" w:color="000001"/>
            </w:tcBorders>
          </w:tcPr>
          <w:p w14:paraId="5FBF38F6" w14:textId="77777777" w:rsidR="00600DE8" w:rsidRPr="00414D8D" w:rsidRDefault="00600DE8"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lastRenderedPageBreak/>
              <w:t>Tiekėjo arba,</w:t>
            </w:r>
            <w:r w:rsidRPr="00414D8D">
              <w:rPr>
                <w:rFonts w:ascii="Times New Roman" w:hAnsi="Times New Roman" w:cs="Times New Roman"/>
                <w:bCs/>
                <w:sz w:val="24"/>
                <w:szCs w:val="24"/>
                <w:lang w:val="lt-LT"/>
              </w:rPr>
              <w:t xml:space="preserve"> jeigu pasiūlymą teikia tiekėjų grupė – reikalavimą turi atitikti tiekėjų grupės nario (-</w:t>
            </w:r>
            <w:proofErr w:type="spellStart"/>
            <w:r w:rsidRPr="00414D8D">
              <w:rPr>
                <w:rFonts w:ascii="Times New Roman" w:hAnsi="Times New Roman" w:cs="Times New Roman"/>
                <w:bCs/>
                <w:sz w:val="24"/>
                <w:szCs w:val="24"/>
                <w:lang w:val="lt-LT"/>
              </w:rPr>
              <w:t>ių</w:t>
            </w:r>
            <w:proofErr w:type="spellEnd"/>
            <w:r w:rsidRPr="00414D8D">
              <w:rPr>
                <w:rFonts w:ascii="Times New Roman" w:hAnsi="Times New Roman" w:cs="Times New Roman"/>
                <w:bCs/>
                <w:sz w:val="24"/>
                <w:szCs w:val="24"/>
                <w:lang w:val="lt-LT"/>
              </w:rPr>
              <w:t>) specialistai, atsižvelgiant į jų prisiimamus įsipareigojimus pirkimo sutarčiai vykdyti</w:t>
            </w:r>
            <w:r w:rsidRPr="00414D8D">
              <w:rPr>
                <w:rFonts w:ascii="Times New Roman" w:eastAsia="Times New Roman" w:hAnsi="Times New Roman" w:cs="Times New Roman"/>
                <w:color w:val="auto"/>
                <w:sz w:val="24"/>
                <w:szCs w:val="24"/>
                <w:lang w:val="lt-LT"/>
              </w:rPr>
              <w:t>, arba kitas ūkio subjektas (jo darbuotojas), kurio pajėgumais remiasi tiekėjas, atsižvelgiant į jų prisiimamus įsipareigojimus pirkimo sutarčiai vykdyti.</w:t>
            </w:r>
          </w:p>
          <w:p w14:paraId="45F92263" w14:textId="77777777" w:rsidR="00600DE8" w:rsidRPr="00414D8D" w:rsidRDefault="00600DE8"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01A914D3" w14:textId="77777777" w:rsidR="00600DE8" w:rsidRPr="00414D8D" w:rsidRDefault="00600DE8"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Tiekėjas gali remtis kitų ūkio subjektų pajėgumais tik tuo atveju, jeigu tie subjektai (jų darbuotojai) patys vykdys tą pirkimo sutarties dalį, kuriai reikia jų turimų pajėgumų.</w:t>
            </w:r>
          </w:p>
          <w:p w14:paraId="4E90827F" w14:textId="77777777" w:rsidR="00600DE8" w:rsidRPr="00414D8D" w:rsidRDefault="00600DE8"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p>
          <w:p w14:paraId="18EB238C" w14:textId="77777777" w:rsidR="00600DE8" w:rsidRPr="00414D8D" w:rsidRDefault="00600DE8" w:rsidP="008D162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lang w:val="lt-LT"/>
              </w:rPr>
            </w:pPr>
            <w:r w:rsidRPr="00414D8D">
              <w:rPr>
                <w:rFonts w:ascii="Times New Roman" w:eastAsia="Times New Roman" w:hAnsi="Times New Roman" w:cs="Times New Roman"/>
                <w:color w:val="auto"/>
                <w:sz w:val="24"/>
                <w:szCs w:val="24"/>
                <w:lang w:val="lt-LT"/>
              </w:rPr>
              <w:t xml:space="preserve">Jei tiekėjas (jo pasitelkiami specialistai) pats atitinka keliamą reikalavimą, tačiau ketina pasitelkti subtiekėjus (jo specialistus), subtiekėjų specialistai privalo atitikti keliamus reikalavimus, </w:t>
            </w:r>
            <w:r w:rsidRPr="00414D8D">
              <w:rPr>
                <w:rFonts w:ascii="Times New Roman" w:eastAsia="Times New Roman" w:hAnsi="Times New Roman" w:cs="Times New Roman"/>
                <w:color w:val="auto"/>
                <w:sz w:val="24"/>
                <w:szCs w:val="24"/>
                <w:lang w:val="lt-LT"/>
              </w:rPr>
              <w:lastRenderedPageBreak/>
              <w:t>jeigu subtiekėjai (jų darbuotojai) patys vykdys tą pirkimo sutarties dalį, kuriai reikia nustatytos kvalifikacijos.</w:t>
            </w:r>
          </w:p>
          <w:p w14:paraId="0FBF75E6" w14:textId="77777777" w:rsidR="00600DE8" w:rsidRPr="00414D8D" w:rsidRDefault="00600DE8" w:rsidP="008D1628">
            <w:pPr>
              <w:spacing w:after="0" w:line="240" w:lineRule="auto"/>
              <w:jc w:val="both"/>
              <w:rPr>
                <w:rFonts w:ascii="Times New Roman" w:hAnsi="Times New Roman" w:cs="Times New Roman"/>
                <w:bCs/>
                <w:sz w:val="24"/>
                <w:szCs w:val="24"/>
              </w:rPr>
            </w:pPr>
          </w:p>
          <w:p w14:paraId="3F1AA955" w14:textId="77777777" w:rsidR="00600DE8" w:rsidRPr="00C02183" w:rsidRDefault="00600DE8" w:rsidP="008D1628">
            <w:pPr>
              <w:spacing w:after="0" w:line="240" w:lineRule="auto"/>
              <w:ind w:left="113" w:hanging="113"/>
              <w:jc w:val="both"/>
              <w:rPr>
                <w:rFonts w:ascii="Times New Roman" w:eastAsia="Times New Roman" w:hAnsi="Times New Roman" w:cs="Times New Roman"/>
                <w:sz w:val="24"/>
                <w:szCs w:val="24"/>
              </w:rPr>
            </w:pPr>
          </w:p>
        </w:tc>
      </w:tr>
      <w:tr w:rsidR="00600DE8" w:rsidRPr="00C02183" w14:paraId="06A34834" w14:textId="77777777" w:rsidTr="00465FC4">
        <w:tc>
          <w:tcPr>
            <w:tcW w:w="213" w:type="pct"/>
            <w:tcBorders>
              <w:top w:val="single" w:sz="4" w:space="0" w:color="000001"/>
              <w:left w:val="single" w:sz="4" w:space="0" w:color="000001"/>
              <w:bottom w:val="single" w:sz="4" w:space="0" w:color="000001"/>
              <w:right w:val="single" w:sz="4" w:space="0" w:color="000001"/>
            </w:tcBorders>
          </w:tcPr>
          <w:p w14:paraId="12D8A318" w14:textId="77777777" w:rsidR="00600DE8" w:rsidRPr="00C02183" w:rsidRDefault="00600DE8" w:rsidP="00746BDE">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lastRenderedPageBreak/>
              <w:t>2.1.</w:t>
            </w:r>
          </w:p>
        </w:tc>
        <w:tc>
          <w:tcPr>
            <w:tcW w:w="1699" w:type="pct"/>
            <w:tcBorders>
              <w:top w:val="single" w:sz="4" w:space="0" w:color="000001"/>
              <w:left w:val="single" w:sz="4" w:space="0" w:color="000001"/>
              <w:bottom w:val="single" w:sz="4" w:space="0" w:color="000001"/>
              <w:right w:val="single" w:sz="4" w:space="0" w:color="000001"/>
            </w:tcBorders>
          </w:tcPr>
          <w:p w14:paraId="145F2AD5" w14:textId="477C98FE" w:rsidR="00600DE8" w:rsidRPr="00D9401D" w:rsidRDefault="00600DE8" w:rsidP="00D9401D">
            <w:pPr>
              <w:spacing w:after="0" w:line="240" w:lineRule="auto"/>
              <w:jc w:val="both"/>
              <w:rPr>
                <w:rFonts w:ascii="Times New Roman" w:hAnsi="Times New Roman" w:cs="Times New Roman"/>
                <w:sz w:val="24"/>
                <w:szCs w:val="24"/>
              </w:rPr>
            </w:pPr>
            <w:r w:rsidRPr="00D9401D">
              <w:rPr>
                <w:rFonts w:ascii="Times New Roman" w:hAnsi="Times New Roman" w:cs="Times New Roman"/>
                <w:bCs/>
                <w:sz w:val="24"/>
                <w:szCs w:val="24"/>
              </w:rPr>
              <w:t xml:space="preserve">Tiekėjas </w:t>
            </w:r>
            <w:r w:rsidRPr="00D9401D">
              <w:rPr>
                <w:rFonts w:ascii="Times New Roman" w:hAnsi="Times New Roman" w:cs="Times New Roman"/>
                <w:sz w:val="24"/>
                <w:szCs w:val="24"/>
              </w:rPr>
              <w:t xml:space="preserve">pirkimo sutarties vykdymui </w:t>
            </w:r>
            <w:r w:rsidRPr="00D9401D">
              <w:rPr>
                <w:rFonts w:ascii="Times New Roman" w:hAnsi="Times New Roman" w:cs="Times New Roman"/>
                <w:bCs/>
                <w:sz w:val="24"/>
                <w:szCs w:val="24"/>
              </w:rPr>
              <w:t>turi pasiūlyti</w:t>
            </w:r>
            <w:r w:rsidRPr="00D9401D">
              <w:rPr>
                <w:rFonts w:ascii="Times New Roman" w:hAnsi="Times New Roman" w:cs="Times New Roman"/>
                <w:b/>
                <w:sz w:val="24"/>
                <w:szCs w:val="24"/>
              </w:rPr>
              <w:t xml:space="preserve"> </w:t>
            </w:r>
            <w:r w:rsidRPr="00D9401D">
              <w:rPr>
                <w:rFonts w:ascii="Times New Roman" w:hAnsi="Times New Roman" w:cs="Times New Roman"/>
                <w:b/>
                <w:bCs/>
                <w:sz w:val="24"/>
                <w:szCs w:val="24"/>
              </w:rPr>
              <w:t>Projekto vadovą</w:t>
            </w:r>
            <w:r w:rsidRPr="00D9401D">
              <w:rPr>
                <w:rFonts w:ascii="Times New Roman" w:hAnsi="Times New Roman" w:cs="Times New Roman"/>
                <w:sz w:val="24"/>
                <w:szCs w:val="24"/>
              </w:rPr>
              <w:t>, kuris:</w:t>
            </w:r>
          </w:p>
          <w:p w14:paraId="21FADE46" w14:textId="4645EAA7" w:rsidR="00600DE8" w:rsidRPr="00D9401D" w:rsidRDefault="00600DE8" w:rsidP="003A7FF7">
            <w:pPr>
              <w:pStyle w:val="NormalLent"/>
              <w:rPr>
                <w:szCs w:val="24"/>
              </w:rPr>
            </w:pPr>
            <w:r w:rsidRPr="00D9401D">
              <w:rPr>
                <w:szCs w:val="24"/>
              </w:rPr>
              <w:t>a) turi ne trumpesnę kaip 3 metų* darbo patirtį renginių organizavim</w:t>
            </w:r>
            <w:r>
              <w:rPr>
                <w:szCs w:val="24"/>
              </w:rPr>
              <w:t>o srityje</w:t>
            </w:r>
            <w:r w:rsidRPr="00D9401D">
              <w:rPr>
                <w:szCs w:val="24"/>
              </w:rPr>
              <w:t>;</w:t>
            </w:r>
          </w:p>
          <w:p w14:paraId="302DD7B2" w14:textId="5A63DF56" w:rsidR="00600DE8" w:rsidRPr="00D9401D" w:rsidRDefault="00600DE8" w:rsidP="003A7FF7">
            <w:pPr>
              <w:pStyle w:val="NormalLent"/>
              <w:rPr>
                <w:szCs w:val="24"/>
              </w:rPr>
            </w:pPr>
            <w:r w:rsidRPr="00D9401D">
              <w:rPr>
                <w:szCs w:val="24"/>
              </w:rPr>
              <w:t>b) per pastaruosius 3 metus iki pasiūlymų pateikimo termino pabaigos turi būti organizavęs ne mažiau kaip 1 (vieną) kontaktinį renginį</w:t>
            </w:r>
            <w:r>
              <w:rPr>
                <w:szCs w:val="24"/>
              </w:rPr>
              <w:t xml:space="preserve"> (Projekto vadovo pareigose)</w:t>
            </w:r>
            <w:r w:rsidRPr="00D9401D">
              <w:rPr>
                <w:szCs w:val="24"/>
              </w:rPr>
              <w:t xml:space="preserve">, kurio dalyvių skaičius ne mažesnis kaip </w:t>
            </w:r>
            <w:r>
              <w:rPr>
                <w:szCs w:val="24"/>
              </w:rPr>
              <w:t>170</w:t>
            </w:r>
            <w:r w:rsidRPr="00D9401D">
              <w:rPr>
                <w:szCs w:val="24"/>
              </w:rPr>
              <w:t xml:space="preserve"> dalyvių.</w:t>
            </w:r>
          </w:p>
          <w:p w14:paraId="69B88298" w14:textId="77777777" w:rsidR="00600DE8" w:rsidRPr="00D9401D" w:rsidRDefault="00600DE8" w:rsidP="003A7FF7">
            <w:pPr>
              <w:tabs>
                <w:tab w:val="left" w:pos="895"/>
              </w:tabs>
              <w:snapToGrid w:val="0"/>
              <w:contextualSpacing/>
              <w:rPr>
                <w:rFonts w:ascii="Times New Roman" w:eastAsia="Calibri" w:hAnsi="Times New Roman" w:cs="Times New Roman"/>
                <w:sz w:val="24"/>
                <w:szCs w:val="24"/>
                <w:lang w:eastAsia="en-US"/>
              </w:rPr>
            </w:pPr>
          </w:p>
          <w:p w14:paraId="636E27F2" w14:textId="77777777" w:rsidR="00600DE8" w:rsidRDefault="00600DE8" w:rsidP="003A7FF7">
            <w:pPr>
              <w:spacing w:after="0" w:line="240" w:lineRule="auto"/>
              <w:jc w:val="both"/>
              <w:rPr>
                <w:rFonts w:ascii="Times New Roman" w:eastAsia="Calibri" w:hAnsi="Times New Roman" w:cs="Times New Roman"/>
                <w:i/>
                <w:sz w:val="24"/>
                <w:szCs w:val="24"/>
                <w:lang w:eastAsia="en-US"/>
              </w:rPr>
            </w:pPr>
            <w:r w:rsidRPr="00D9401D">
              <w:rPr>
                <w:rFonts w:ascii="Times New Roman" w:eastAsia="Calibri" w:hAnsi="Times New Roman" w:cs="Times New Roman"/>
                <w:i/>
                <w:sz w:val="24"/>
                <w:szCs w:val="24"/>
                <w:lang w:eastAsia="en-US"/>
              </w:rPr>
              <w:t xml:space="preserve">Tiekėjas turi pasiūlyti specialistą, gebantį bendrauti žodžiu ir raštu lietuvių kalba. Tuo atveju, jei specialistas lietuvių kalbos nemoka, reikalavimas gali būti tenkinamas numatant, kad sutarties vykdymo metu bus užtikrintos vertimo </w:t>
            </w:r>
            <w:r w:rsidRPr="00D9401D">
              <w:rPr>
                <w:rFonts w:ascii="Times New Roman" w:eastAsia="Calibri" w:hAnsi="Times New Roman" w:cs="Times New Roman"/>
                <w:i/>
                <w:sz w:val="24"/>
                <w:szCs w:val="24"/>
                <w:lang w:eastAsia="en-US"/>
              </w:rPr>
              <w:lastRenderedPageBreak/>
              <w:t>žodžiu ir raštu paslaugos, kurios turi būti įskaičiuotos į pasiūlymo kainą.</w:t>
            </w:r>
          </w:p>
          <w:p w14:paraId="48EF283A" w14:textId="77777777" w:rsidR="00600DE8" w:rsidRDefault="00600DE8" w:rsidP="003A7FF7">
            <w:pPr>
              <w:spacing w:after="0" w:line="240" w:lineRule="auto"/>
              <w:jc w:val="both"/>
              <w:rPr>
                <w:rFonts w:ascii="Times New Roman" w:eastAsia="Calibri" w:hAnsi="Times New Roman" w:cs="Times New Roman"/>
                <w:i/>
                <w:sz w:val="24"/>
                <w:szCs w:val="24"/>
              </w:rPr>
            </w:pPr>
          </w:p>
          <w:p w14:paraId="34EEF501" w14:textId="77777777" w:rsidR="00600DE8" w:rsidRPr="00F93159" w:rsidRDefault="00600DE8" w:rsidP="00844C85">
            <w:pPr>
              <w:spacing w:after="0" w:line="240" w:lineRule="auto"/>
              <w:jc w:val="both"/>
              <w:rPr>
                <w:rFonts w:ascii="Times New Roman" w:eastAsia="Calibri" w:hAnsi="Times New Roman" w:cs="Times New Roman"/>
                <w:b/>
                <w:bCs/>
                <w:i/>
                <w:iCs/>
                <w:sz w:val="24"/>
                <w:szCs w:val="24"/>
                <w:lang w:eastAsia="en-US"/>
              </w:rPr>
            </w:pPr>
            <w:r w:rsidRPr="00F93159">
              <w:rPr>
                <w:rFonts w:ascii="Times New Roman" w:eastAsia="Calibri" w:hAnsi="Times New Roman" w:cs="Times New Roman"/>
                <w:b/>
                <w:bCs/>
                <w:i/>
                <w:iCs/>
                <w:sz w:val="24"/>
                <w:szCs w:val="24"/>
                <w:lang w:eastAsia="en-US"/>
              </w:rPr>
              <w:t xml:space="preserve">Pastabos: </w:t>
            </w:r>
          </w:p>
          <w:p w14:paraId="4E39FF7A" w14:textId="77777777" w:rsidR="00600DE8" w:rsidRPr="0045066C" w:rsidRDefault="00600DE8" w:rsidP="00844C85">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45066C">
              <w:rPr>
                <w:rFonts w:ascii="Times New Roman" w:hAnsi="Times New Roman" w:cs="Times New Roman"/>
                <w:bCs/>
                <w:sz w:val="24"/>
                <w:szCs w:val="24"/>
              </w:rPr>
              <w:t>Specialistų patirtis skaičiuojama sumuojant paslaugų teikimo trukmę, tačiau vienu metu teiktų paslaugų skirtingiems renginiams trukmė sumuojama nebus, t. y. jei specialistas vieną projektą vykdė nuo 2024 m. rugsėjo 1 d. iki 2024 m. lapkričio 1 d., o kitą projektą nuo 2024 m. rugsėjo 1 d. iki gruodžio 1 d., laikoma, kad jo patirtis yra 3 mėn.</w:t>
            </w:r>
          </w:p>
          <w:p w14:paraId="1BF59089" w14:textId="220ADC8A" w:rsidR="00600DE8" w:rsidRPr="00D9401D" w:rsidRDefault="00600DE8" w:rsidP="00844C85">
            <w:pPr>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2) </w:t>
            </w:r>
            <w:r w:rsidRPr="0045066C">
              <w:rPr>
                <w:rFonts w:ascii="Times New Roman" w:hAnsi="Times New Roman" w:cs="Times New Roman"/>
                <w:bCs/>
                <w:sz w:val="24"/>
                <w:szCs w:val="24"/>
              </w:rPr>
              <w:t>Renginiai – tai vieši arba įmonių organizuojami renginiai. Darbo patirtis fizinių asmenų asmeniniuose renginiuose (pavyzdžiui, gimtadieniuose, krikštynose) vertinama nebus.</w:t>
            </w:r>
          </w:p>
        </w:tc>
        <w:tc>
          <w:tcPr>
            <w:tcW w:w="1863" w:type="pct"/>
            <w:tcBorders>
              <w:top w:val="single" w:sz="4" w:space="0" w:color="000001"/>
              <w:left w:val="single" w:sz="4" w:space="0" w:color="000001"/>
              <w:bottom w:val="single" w:sz="4" w:space="0" w:color="000001"/>
              <w:right w:val="single" w:sz="4" w:space="0" w:color="000001"/>
            </w:tcBorders>
          </w:tcPr>
          <w:p w14:paraId="36B68FD1" w14:textId="77777777" w:rsidR="00600DE8" w:rsidRPr="003F0607" w:rsidRDefault="00600DE8" w:rsidP="00746BDE">
            <w:pPr>
              <w:pStyle w:val="BodyA"/>
              <w:spacing w:line="240" w:lineRule="auto"/>
              <w:jc w:val="both"/>
              <w:rPr>
                <w:rFonts w:ascii="Times New Roman" w:eastAsia="Calibri" w:hAnsi="Times New Roman" w:cs="Times New Roman"/>
                <w:sz w:val="24"/>
                <w:szCs w:val="24"/>
                <w:lang w:val="lt-LT"/>
              </w:rPr>
            </w:pPr>
            <w:r w:rsidRPr="00414D8D">
              <w:rPr>
                <w:rFonts w:ascii="Times New Roman" w:eastAsia="Times New Roman" w:hAnsi="Times New Roman" w:cs="Times New Roman"/>
                <w:color w:val="auto"/>
                <w:sz w:val="24"/>
                <w:szCs w:val="24"/>
                <w:lang w:val="lt-LT"/>
              </w:rPr>
              <w:lastRenderedPageBreak/>
              <w:t xml:space="preserve">Tiekėjas, kuris pagal vertinimo rezultatus galės būti </w:t>
            </w:r>
            <w:r w:rsidRPr="003F0607">
              <w:rPr>
                <w:rFonts w:ascii="Times New Roman" w:eastAsia="Times New Roman" w:hAnsi="Times New Roman" w:cs="Times New Roman"/>
                <w:color w:val="auto"/>
                <w:sz w:val="24"/>
                <w:szCs w:val="24"/>
                <w:lang w:val="lt-LT"/>
              </w:rPr>
              <w:t xml:space="preserve">pripažintas laimėjusiu, Perkančiajai organizacijai paprašius, turės pateikti </w:t>
            </w:r>
            <w:r w:rsidRPr="003F0607">
              <w:rPr>
                <w:rFonts w:ascii="Times New Roman" w:eastAsia="Calibri" w:hAnsi="Times New Roman" w:cs="Times New Roman"/>
                <w:sz w:val="24"/>
                <w:szCs w:val="24"/>
                <w:lang w:val="lt-LT"/>
              </w:rPr>
              <w:t>2 punkte reikalaujamus dokumentus.</w:t>
            </w:r>
          </w:p>
          <w:p w14:paraId="14B819AC" w14:textId="77777777" w:rsidR="00600DE8" w:rsidRPr="00C02183" w:rsidRDefault="00600DE8" w:rsidP="00746BDE">
            <w:pPr>
              <w:spacing w:after="0" w:line="240" w:lineRule="auto"/>
              <w:jc w:val="both"/>
              <w:rPr>
                <w:rFonts w:ascii="Times New Roman" w:eastAsia="Times New Roman" w:hAnsi="Times New Roman" w:cs="Times New Roman"/>
                <w:sz w:val="24"/>
                <w:szCs w:val="24"/>
              </w:rPr>
            </w:pPr>
          </w:p>
        </w:tc>
        <w:tc>
          <w:tcPr>
            <w:tcW w:w="1225" w:type="pct"/>
            <w:vMerge/>
            <w:tcBorders>
              <w:left w:val="single" w:sz="4" w:space="0" w:color="000001"/>
              <w:right w:val="single" w:sz="4" w:space="0" w:color="000001"/>
            </w:tcBorders>
          </w:tcPr>
          <w:p w14:paraId="75BD9FAB" w14:textId="2ECBAD45" w:rsidR="00600DE8" w:rsidRPr="00C02183" w:rsidRDefault="00600DE8" w:rsidP="00746BDE">
            <w:pPr>
              <w:spacing w:after="0" w:line="240" w:lineRule="auto"/>
              <w:ind w:left="113" w:hanging="113"/>
              <w:jc w:val="both"/>
              <w:rPr>
                <w:rFonts w:ascii="Times New Roman" w:eastAsia="Times New Roman" w:hAnsi="Times New Roman" w:cs="Times New Roman"/>
                <w:sz w:val="24"/>
                <w:szCs w:val="24"/>
              </w:rPr>
            </w:pPr>
          </w:p>
        </w:tc>
      </w:tr>
      <w:tr w:rsidR="00600DE8" w:rsidRPr="00C02183" w14:paraId="3B02F7F4" w14:textId="77777777" w:rsidTr="00E52079">
        <w:tc>
          <w:tcPr>
            <w:tcW w:w="213" w:type="pct"/>
            <w:tcBorders>
              <w:top w:val="single" w:sz="4" w:space="0" w:color="000001"/>
              <w:left w:val="single" w:sz="4" w:space="0" w:color="000001"/>
              <w:bottom w:val="single" w:sz="4" w:space="0" w:color="000001"/>
              <w:right w:val="single" w:sz="4" w:space="0" w:color="000001"/>
            </w:tcBorders>
          </w:tcPr>
          <w:p w14:paraId="4115A7B7" w14:textId="77777777" w:rsidR="00600DE8" w:rsidRPr="00C02183" w:rsidRDefault="00600DE8" w:rsidP="00746BDE">
            <w:pPr>
              <w:spacing w:after="0" w:line="240" w:lineRule="auto"/>
              <w:ind w:left="113" w:hanging="113"/>
              <w:jc w:val="both"/>
              <w:rPr>
                <w:rFonts w:ascii="Times New Roman" w:eastAsia="Times New Roman" w:hAnsi="Times New Roman" w:cs="Times New Roman"/>
                <w:sz w:val="24"/>
                <w:szCs w:val="24"/>
              </w:rPr>
            </w:pPr>
            <w:r w:rsidRPr="00414D8D">
              <w:rPr>
                <w:rFonts w:ascii="Times New Roman" w:eastAsia="Calibri" w:hAnsi="Times New Roman" w:cs="Times New Roman"/>
                <w:bCs/>
                <w:sz w:val="24"/>
                <w:szCs w:val="24"/>
              </w:rPr>
              <w:t>2.2.</w:t>
            </w:r>
          </w:p>
        </w:tc>
        <w:tc>
          <w:tcPr>
            <w:tcW w:w="1699" w:type="pct"/>
            <w:tcBorders>
              <w:top w:val="single" w:sz="4" w:space="0" w:color="000001"/>
              <w:left w:val="single" w:sz="4" w:space="0" w:color="000001"/>
              <w:bottom w:val="single" w:sz="4" w:space="0" w:color="000001"/>
              <w:right w:val="single" w:sz="4" w:space="0" w:color="000001"/>
            </w:tcBorders>
          </w:tcPr>
          <w:p w14:paraId="62A01C9E" w14:textId="2E4C25B5" w:rsidR="00600DE8" w:rsidRPr="0045066C" w:rsidRDefault="00600DE8" w:rsidP="0045066C">
            <w:pPr>
              <w:pStyle w:val="NormalLent"/>
              <w:rPr>
                <w:szCs w:val="24"/>
              </w:rPr>
            </w:pPr>
            <w:r w:rsidRPr="0045066C">
              <w:rPr>
                <w:bCs/>
                <w:szCs w:val="24"/>
              </w:rPr>
              <w:t xml:space="preserve">Tiekėjas pirkimo sutarties vykdymui turi pasiūlyti </w:t>
            </w:r>
            <w:r w:rsidRPr="0045066C">
              <w:rPr>
                <w:b/>
                <w:bCs/>
                <w:szCs w:val="24"/>
              </w:rPr>
              <w:t>Kūrybos vadovą</w:t>
            </w:r>
            <w:r w:rsidRPr="0045066C">
              <w:rPr>
                <w:szCs w:val="24"/>
              </w:rPr>
              <w:t>, kuris:</w:t>
            </w:r>
          </w:p>
          <w:p w14:paraId="3376B4BD" w14:textId="12E374E7" w:rsidR="00600DE8" w:rsidRPr="0045066C" w:rsidRDefault="00600DE8" w:rsidP="0045066C">
            <w:pPr>
              <w:spacing w:after="0" w:line="240" w:lineRule="auto"/>
              <w:jc w:val="both"/>
              <w:rPr>
                <w:rFonts w:ascii="Times New Roman" w:eastAsia="Tahoma" w:hAnsi="Times New Roman" w:cs="Times New Roman"/>
                <w:color w:val="000000" w:themeColor="text1"/>
                <w:sz w:val="24"/>
                <w:szCs w:val="24"/>
              </w:rPr>
            </w:pPr>
            <w:r w:rsidRPr="0045066C">
              <w:rPr>
                <w:rFonts w:ascii="Times New Roman" w:hAnsi="Times New Roman" w:cs="Times New Roman"/>
                <w:sz w:val="24"/>
                <w:szCs w:val="24"/>
              </w:rPr>
              <w:t xml:space="preserve">a)  per paskutinius 3 metus iki pasiūlymų pateikimo termino pabaigos turi ne trumpesnę kaip 1 metų* kūrybos vadovo darbo </w:t>
            </w:r>
            <w:r w:rsidRPr="0045066C">
              <w:rPr>
                <w:rFonts w:ascii="Times New Roman" w:eastAsia="Calibri" w:hAnsi="Times New Roman" w:cs="Times New Roman"/>
                <w:color w:val="000000"/>
                <w:sz w:val="24"/>
                <w:szCs w:val="24"/>
              </w:rPr>
              <w:t>patirtį</w:t>
            </w:r>
            <w:r w:rsidRPr="0045066C">
              <w:rPr>
                <w:rFonts w:ascii="Times New Roman" w:eastAsia="Calibri" w:hAnsi="Times New Roman" w:cs="Times New Roman"/>
                <w:color w:val="000000"/>
                <w:sz w:val="24"/>
                <w:szCs w:val="24"/>
                <w:vertAlign w:val="superscript"/>
              </w:rPr>
              <w:footnoteReference w:id="2"/>
            </w:r>
            <w:r w:rsidRPr="0045066C">
              <w:rPr>
                <w:rFonts w:ascii="Times New Roman" w:eastAsia="Calibri" w:hAnsi="Times New Roman" w:cs="Times New Roman"/>
                <w:color w:val="000000"/>
                <w:sz w:val="24"/>
                <w:szCs w:val="24"/>
              </w:rPr>
              <w:t xml:space="preserve"> </w:t>
            </w:r>
            <w:r w:rsidRPr="0045066C">
              <w:rPr>
                <w:rFonts w:ascii="Times New Roman" w:eastAsia="Tahoma" w:hAnsi="Times New Roman" w:cs="Times New Roman"/>
                <w:color w:val="000000" w:themeColor="text1"/>
                <w:sz w:val="24"/>
                <w:szCs w:val="24"/>
              </w:rPr>
              <w:t xml:space="preserve"> </w:t>
            </w:r>
            <w:r>
              <w:rPr>
                <w:rFonts w:ascii="Times New Roman" w:eastAsia="Tahoma" w:hAnsi="Times New Roman" w:cs="Times New Roman"/>
                <w:color w:val="000000" w:themeColor="text1"/>
                <w:sz w:val="24"/>
                <w:szCs w:val="24"/>
              </w:rPr>
              <w:t xml:space="preserve">kontaktiniuose </w:t>
            </w:r>
            <w:r w:rsidRPr="0045066C">
              <w:rPr>
                <w:rFonts w:ascii="Times New Roman" w:eastAsia="Tahoma" w:hAnsi="Times New Roman" w:cs="Times New Roman"/>
                <w:color w:val="000000" w:themeColor="text1"/>
                <w:sz w:val="24"/>
                <w:szCs w:val="24"/>
              </w:rPr>
              <w:t>renginiuose</w:t>
            </w:r>
            <w:hyperlink r:id="rId18" w:anchor="_ftn1" w:history="1"/>
            <w:r w:rsidRPr="0045066C">
              <w:rPr>
                <w:rFonts w:ascii="Times New Roman" w:eastAsia="Tahoma" w:hAnsi="Times New Roman" w:cs="Times New Roman"/>
                <w:color w:val="000000" w:themeColor="text1"/>
                <w:sz w:val="24"/>
                <w:szCs w:val="24"/>
              </w:rPr>
              <w:t>;</w:t>
            </w:r>
          </w:p>
          <w:p w14:paraId="6C007A3E" w14:textId="533D5714" w:rsidR="00600DE8" w:rsidRPr="0045066C" w:rsidRDefault="00600DE8" w:rsidP="0045066C">
            <w:pPr>
              <w:tabs>
                <w:tab w:val="left" w:pos="1116"/>
              </w:tabs>
              <w:spacing w:after="0" w:line="240" w:lineRule="auto"/>
              <w:jc w:val="both"/>
              <w:rPr>
                <w:rFonts w:ascii="Times New Roman" w:hAnsi="Times New Roman" w:cs="Times New Roman"/>
                <w:sz w:val="24"/>
                <w:szCs w:val="24"/>
              </w:rPr>
            </w:pPr>
            <w:r w:rsidRPr="0045066C">
              <w:rPr>
                <w:rFonts w:ascii="Times New Roman" w:hAnsi="Times New Roman" w:cs="Times New Roman"/>
                <w:sz w:val="24"/>
                <w:szCs w:val="24"/>
              </w:rPr>
              <w:t>b) per paskutinius 3 metus iki pasiūlymų pateikimo termino pabaigos vadovavo renginio kūrybos darbams</w:t>
            </w:r>
            <w:r w:rsidRPr="0045066C">
              <w:rPr>
                <w:rStyle w:val="Puslapioinaosnuoroda"/>
                <w:rFonts w:ascii="Times New Roman" w:hAnsi="Times New Roman" w:cs="Times New Roman"/>
                <w:sz w:val="24"/>
                <w:szCs w:val="24"/>
              </w:rPr>
              <w:footnoteReference w:id="3"/>
            </w:r>
            <w:r w:rsidRPr="0045066C">
              <w:rPr>
                <w:rFonts w:ascii="Times New Roman" w:hAnsi="Times New Roman" w:cs="Times New Roman"/>
                <w:sz w:val="24"/>
                <w:szCs w:val="24"/>
              </w:rPr>
              <w:t xml:space="preserve"> ne mažiau kaip 1 (viename) kontaktiniame renginyje, kurio dalyvių skaičius ne mažesnis nei 170 dalyvių.</w:t>
            </w:r>
          </w:p>
          <w:p w14:paraId="4A1E03B2" w14:textId="77777777" w:rsidR="00600DE8" w:rsidRPr="0045066C" w:rsidRDefault="00600DE8" w:rsidP="0045066C">
            <w:pPr>
              <w:spacing w:after="0" w:line="240" w:lineRule="auto"/>
              <w:jc w:val="both"/>
              <w:rPr>
                <w:rFonts w:ascii="Times New Roman" w:eastAsia="Times New Roman" w:hAnsi="Times New Roman" w:cs="Times New Roman"/>
                <w:sz w:val="24"/>
                <w:szCs w:val="24"/>
              </w:rPr>
            </w:pPr>
          </w:p>
          <w:p w14:paraId="3592C055" w14:textId="77777777" w:rsidR="00600DE8" w:rsidRDefault="00600DE8" w:rsidP="0045066C">
            <w:pPr>
              <w:spacing w:after="0" w:line="240" w:lineRule="auto"/>
              <w:jc w:val="both"/>
              <w:rPr>
                <w:rFonts w:ascii="Times New Roman" w:eastAsia="Calibri" w:hAnsi="Times New Roman" w:cs="Times New Roman"/>
                <w:i/>
                <w:sz w:val="24"/>
                <w:szCs w:val="24"/>
                <w:lang w:eastAsia="en-US"/>
              </w:rPr>
            </w:pPr>
            <w:r w:rsidRPr="0045066C">
              <w:rPr>
                <w:rFonts w:ascii="Times New Roman" w:eastAsia="Calibri" w:hAnsi="Times New Roman" w:cs="Times New Roman"/>
                <w:i/>
                <w:sz w:val="24"/>
                <w:szCs w:val="24"/>
                <w:lang w:eastAsia="en-US"/>
              </w:rPr>
              <w:lastRenderedPageBreak/>
              <w:t>Tiekėjas turi pasiūlyti specialistą, gebantį bendrauti žodžiu ir raštu lietuvių kalba. Tuo atveju, jei specialistas lietuvių kalbos nemoka, reikalavimas gali būti tenkinamas numatant, kad sutarties vykdymo metu bus užtikrintos vertimo žodžiu ir raštu paslaugos, kurios turi būti įskaičiuotos į pasiūlymo kainą.</w:t>
            </w:r>
          </w:p>
          <w:p w14:paraId="2AE446FB" w14:textId="77777777" w:rsidR="00600DE8" w:rsidRPr="0045066C" w:rsidRDefault="00600DE8" w:rsidP="0045066C">
            <w:pPr>
              <w:spacing w:after="0" w:line="240" w:lineRule="auto"/>
              <w:jc w:val="both"/>
              <w:rPr>
                <w:rFonts w:ascii="Times New Roman" w:eastAsia="Calibri" w:hAnsi="Times New Roman" w:cs="Times New Roman"/>
                <w:i/>
                <w:sz w:val="24"/>
                <w:szCs w:val="24"/>
                <w:lang w:eastAsia="en-US"/>
              </w:rPr>
            </w:pPr>
          </w:p>
          <w:p w14:paraId="0A8E9A94" w14:textId="77777777" w:rsidR="00600DE8" w:rsidRPr="00F93159" w:rsidRDefault="00600DE8" w:rsidP="00F93159">
            <w:pPr>
              <w:spacing w:after="0" w:line="240" w:lineRule="auto"/>
              <w:jc w:val="both"/>
              <w:rPr>
                <w:rFonts w:ascii="Times New Roman" w:eastAsia="Calibri" w:hAnsi="Times New Roman" w:cs="Times New Roman"/>
                <w:b/>
                <w:bCs/>
                <w:i/>
                <w:iCs/>
                <w:sz w:val="24"/>
                <w:szCs w:val="24"/>
                <w:lang w:eastAsia="en-US"/>
              </w:rPr>
            </w:pPr>
            <w:r w:rsidRPr="00F93159">
              <w:rPr>
                <w:rFonts w:ascii="Times New Roman" w:eastAsia="Calibri" w:hAnsi="Times New Roman" w:cs="Times New Roman"/>
                <w:b/>
                <w:bCs/>
                <w:i/>
                <w:iCs/>
                <w:sz w:val="24"/>
                <w:szCs w:val="24"/>
                <w:lang w:eastAsia="en-US"/>
              </w:rPr>
              <w:t xml:space="preserve">Pastabos: </w:t>
            </w:r>
          </w:p>
          <w:p w14:paraId="59E9469B" w14:textId="1D2C1A62" w:rsidR="00600DE8" w:rsidRPr="0045066C" w:rsidRDefault="00600DE8" w:rsidP="007C5A87">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1) </w:t>
            </w:r>
            <w:r w:rsidRPr="0045066C">
              <w:rPr>
                <w:rFonts w:ascii="Times New Roman" w:hAnsi="Times New Roman" w:cs="Times New Roman"/>
                <w:bCs/>
                <w:sz w:val="24"/>
                <w:szCs w:val="24"/>
              </w:rPr>
              <w:t>Specialistų patirtis skaičiuojama sumuojant paslaugų teikimo trukmę, tačiau vienu metu teiktų paslaugų skirtingiems renginiams trukmė sumuojama nebus, t. y. jei specialistas vieną projektą vykdė nuo 2024 m. rugsėjo 1 d. iki 2024 m. lapkričio 1 d., o kitą projektą nuo 2024 m. rugsėjo 1 d. iki gruodžio 1 d., laikoma, kad jo patirtis yra 3 mėn.</w:t>
            </w:r>
          </w:p>
          <w:p w14:paraId="76CFF37D" w14:textId="1ED137DC" w:rsidR="00600DE8" w:rsidRPr="0045066C" w:rsidRDefault="00600DE8" w:rsidP="007C5A87">
            <w:pPr>
              <w:spacing w:after="0" w:line="240" w:lineRule="auto"/>
              <w:jc w:val="both"/>
              <w:rPr>
                <w:rFonts w:ascii="Times New Roman" w:eastAsia="Times New Roman" w:hAnsi="Times New Roman" w:cs="Times New Roman"/>
                <w:sz w:val="24"/>
                <w:szCs w:val="24"/>
              </w:rPr>
            </w:pPr>
            <w:r>
              <w:rPr>
                <w:rFonts w:ascii="Times New Roman" w:hAnsi="Times New Roman" w:cs="Times New Roman"/>
                <w:bCs/>
                <w:sz w:val="24"/>
                <w:szCs w:val="24"/>
              </w:rPr>
              <w:t xml:space="preserve">2) </w:t>
            </w:r>
            <w:r w:rsidRPr="0045066C">
              <w:rPr>
                <w:rFonts w:ascii="Times New Roman" w:hAnsi="Times New Roman" w:cs="Times New Roman"/>
                <w:bCs/>
                <w:sz w:val="24"/>
                <w:szCs w:val="24"/>
              </w:rPr>
              <w:t>Renginiai – tai vieši arba įmonių organizuojami renginiai. Darbo patirtis fizinių asmenų asmeniniuose renginiuose (pavyzdžiui, gimtadieniuose, krikštynose) vertinama nebus.</w:t>
            </w:r>
          </w:p>
        </w:tc>
        <w:tc>
          <w:tcPr>
            <w:tcW w:w="1863" w:type="pct"/>
            <w:tcBorders>
              <w:top w:val="single" w:sz="4" w:space="0" w:color="000001"/>
              <w:left w:val="single" w:sz="4" w:space="0" w:color="000001"/>
              <w:bottom w:val="single" w:sz="4" w:space="0" w:color="000001"/>
              <w:right w:val="single" w:sz="4" w:space="0" w:color="000001"/>
            </w:tcBorders>
          </w:tcPr>
          <w:p w14:paraId="4A94CE21" w14:textId="77777777" w:rsidR="00600DE8" w:rsidRDefault="00600DE8" w:rsidP="00746BDE">
            <w:pPr>
              <w:tabs>
                <w:tab w:val="left" w:pos="1116"/>
              </w:tabs>
              <w:spacing w:after="0" w:line="240" w:lineRule="auto"/>
              <w:jc w:val="both"/>
              <w:rPr>
                <w:rFonts w:ascii="Times New Roman" w:eastAsia="Calibri" w:hAnsi="Times New Roman" w:cs="Times New Roman"/>
                <w:sz w:val="24"/>
                <w:szCs w:val="24"/>
              </w:rPr>
            </w:pPr>
            <w:r w:rsidRPr="00414D8D">
              <w:rPr>
                <w:rFonts w:ascii="Times New Roman" w:eastAsia="Times New Roman" w:hAnsi="Times New Roman" w:cs="Times New Roman"/>
                <w:sz w:val="24"/>
                <w:szCs w:val="24"/>
              </w:rPr>
              <w:lastRenderedPageBreak/>
              <w:t xml:space="preserve">Tiekėjas, kuris pagal vertinimo rezultatus galės būti </w:t>
            </w:r>
            <w:r w:rsidRPr="003F0607">
              <w:rPr>
                <w:rFonts w:ascii="Times New Roman" w:eastAsia="Times New Roman" w:hAnsi="Times New Roman" w:cs="Times New Roman"/>
                <w:sz w:val="24"/>
                <w:szCs w:val="24"/>
              </w:rPr>
              <w:t xml:space="preserve">pripažintas laimėjusiu, Perkančiajai organizacijai paprašius, turės pateikti </w:t>
            </w:r>
            <w:r w:rsidRPr="003F0607">
              <w:rPr>
                <w:rFonts w:ascii="Times New Roman" w:eastAsia="Calibri" w:hAnsi="Times New Roman" w:cs="Times New Roman"/>
                <w:sz w:val="24"/>
                <w:szCs w:val="24"/>
              </w:rPr>
              <w:t>2 punkte reikalaujamus dokumentus.</w:t>
            </w:r>
          </w:p>
          <w:p w14:paraId="344635F2" w14:textId="77777777" w:rsidR="00600DE8" w:rsidRDefault="00600DE8" w:rsidP="00746BDE">
            <w:pPr>
              <w:tabs>
                <w:tab w:val="left" w:pos="1116"/>
              </w:tabs>
              <w:spacing w:after="0" w:line="240" w:lineRule="auto"/>
              <w:jc w:val="both"/>
              <w:rPr>
                <w:rFonts w:ascii="Times New Roman" w:eastAsia="Calibri" w:hAnsi="Times New Roman" w:cs="Times New Roman"/>
                <w:sz w:val="24"/>
                <w:szCs w:val="24"/>
              </w:rPr>
            </w:pPr>
          </w:p>
          <w:p w14:paraId="16A6C32C" w14:textId="77777777" w:rsidR="00600DE8" w:rsidRDefault="00600DE8" w:rsidP="00746BDE">
            <w:pPr>
              <w:tabs>
                <w:tab w:val="left" w:pos="1116"/>
              </w:tabs>
              <w:spacing w:after="0" w:line="240" w:lineRule="auto"/>
              <w:jc w:val="both"/>
              <w:rPr>
                <w:rFonts w:ascii="Times New Roman" w:eastAsia="Times New Roman" w:hAnsi="Times New Roman" w:cs="Times New Roman"/>
                <w:sz w:val="24"/>
                <w:szCs w:val="24"/>
              </w:rPr>
            </w:pPr>
          </w:p>
          <w:p w14:paraId="54FFB441" w14:textId="77777777" w:rsidR="00600DE8" w:rsidRDefault="00600DE8" w:rsidP="00D22ED4">
            <w:pPr>
              <w:tabs>
                <w:tab w:val="left" w:pos="1116"/>
              </w:tabs>
              <w:spacing w:after="0" w:line="240" w:lineRule="auto"/>
              <w:jc w:val="both"/>
              <w:rPr>
                <w:sz w:val="22"/>
                <w:szCs w:val="22"/>
              </w:rPr>
            </w:pPr>
          </w:p>
          <w:p w14:paraId="1CC18A30" w14:textId="77777777" w:rsidR="00600DE8" w:rsidRDefault="00600DE8" w:rsidP="00D22ED4">
            <w:pPr>
              <w:tabs>
                <w:tab w:val="left" w:pos="1116"/>
              </w:tabs>
              <w:spacing w:after="0" w:line="240" w:lineRule="auto"/>
              <w:jc w:val="both"/>
              <w:rPr>
                <w:sz w:val="22"/>
                <w:szCs w:val="22"/>
              </w:rPr>
            </w:pPr>
          </w:p>
          <w:p w14:paraId="22BD04B6" w14:textId="38C16FDF" w:rsidR="00600DE8" w:rsidRPr="00C02183" w:rsidRDefault="00600DE8" w:rsidP="003E1F04">
            <w:pPr>
              <w:pStyle w:val="NormalLent"/>
              <w:rPr>
                <w:rFonts w:eastAsia="Times New Roman"/>
                <w:szCs w:val="24"/>
              </w:rPr>
            </w:pPr>
          </w:p>
        </w:tc>
        <w:tc>
          <w:tcPr>
            <w:tcW w:w="1225" w:type="pct"/>
            <w:vMerge/>
            <w:tcBorders>
              <w:left w:val="single" w:sz="4" w:space="0" w:color="000001"/>
              <w:bottom w:val="single" w:sz="4" w:space="0" w:color="000001"/>
              <w:right w:val="single" w:sz="4" w:space="0" w:color="000001"/>
            </w:tcBorders>
          </w:tcPr>
          <w:p w14:paraId="486A8F29" w14:textId="77777777" w:rsidR="00600DE8" w:rsidRPr="00C02183" w:rsidRDefault="00600DE8" w:rsidP="00746BDE">
            <w:pPr>
              <w:spacing w:after="0" w:line="240" w:lineRule="auto"/>
              <w:ind w:left="113" w:hanging="113"/>
              <w:jc w:val="both"/>
              <w:rPr>
                <w:rFonts w:ascii="Times New Roman" w:eastAsia="Times New Roman" w:hAnsi="Times New Roman" w:cs="Times New Roman"/>
                <w:sz w:val="24"/>
                <w:szCs w:val="24"/>
              </w:rPr>
            </w:pPr>
          </w:p>
        </w:tc>
      </w:tr>
    </w:tbl>
    <w:p w14:paraId="1A5C017C" w14:textId="5D1F6A61" w:rsidR="00310B71" w:rsidRPr="003E1F04" w:rsidRDefault="00310B71" w:rsidP="00D120A0">
      <w:pPr>
        <w:pStyle w:val="NormalLent"/>
        <w:ind w:right="-784"/>
        <w:rPr>
          <w:szCs w:val="24"/>
        </w:rPr>
      </w:pPr>
      <w:r w:rsidRPr="00D120A0">
        <w:rPr>
          <w:szCs w:val="24"/>
        </w:rPr>
        <w:t xml:space="preserve">* Specialistų patirtis vertinama pagal įgyvendintus renginius, sutartis ar darbo sutartis. Darbo patirtis </w:t>
      </w:r>
      <w:r w:rsidRPr="003E1F04">
        <w:rPr>
          <w:szCs w:val="24"/>
        </w:rPr>
        <w:t>skaičiuojama sumuojant renginių / sutarčių / darbo sutarčių trukmes mėnesiais iki atitinkamo metų skaičiaus – nepilno mėnesio patirtis užskaitoma kaip pilno mėnesio patirtis.</w:t>
      </w:r>
    </w:p>
    <w:p w14:paraId="0F9C28B8" w14:textId="77777777" w:rsidR="002D53F3" w:rsidRPr="003E1F04" w:rsidRDefault="002D53F3" w:rsidP="00D120A0">
      <w:pPr>
        <w:pStyle w:val="Heading"/>
        <w:ind w:right="-784"/>
        <w:jc w:val="both"/>
        <w:rPr>
          <w:rFonts w:cs="Times New Roman"/>
          <w:b w:val="0"/>
          <w:bCs w:val="0"/>
          <w:color w:val="auto"/>
          <w:sz w:val="24"/>
          <w:szCs w:val="24"/>
          <w:lang w:val="lt-LT"/>
        </w:rPr>
      </w:pPr>
    </w:p>
    <w:sectPr w:rsidR="002D53F3" w:rsidRPr="003E1F04" w:rsidSect="00C520E0">
      <w:headerReference w:type="default" r:id="rId19"/>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75D37" w14:textId="77777777" w:rsidR="00C34085" w:rsidRDefault="00C34085" w:rsidP="00B97C4F">
      <w:pPr>
        <w:spacing w:after="0" w:line="240" w:lineRule="auto"/>
      </w:pPr>
      <w:r>
        <w:separator/>
      </w:r>
    </w:p>
  </w:endnote>
  <w:endnote w:type="continuationSeparator" w:id="0">
    <w:p w14:paraId="602CE809" w14:textId="77777777" w:rsidR="00C34085" w:rsidRDefault="00C34085" w:rsidP="00B97C4F">
      <w:pPr>
        <w:spacing w:after="0" w:line="240" w:lineRule="auto"/>
      </w:pPr>
      <w:r>
        <w:continuationSeparator/>
      </w:r>
    </w:p>
  </w:endnote>
  <w:endnote w:type="continuationNotice" w:id="1">
    <w:p w14:paraId="50804E60" w14:textId="77777777" w:rsidR="00C34085" w:rsidRDefault="00C340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9470272"/>
      <w:docPartObj>
        <w:docPartGallery w:val="Page Numbers (Bottom of Page)"/>
        <w:docPartUnique/>
      </w:docPartObj>
    </w:sdtPr>
    <w:sdtEndPr>
      <w:rPr>
        <w:rFonts w:ascii="Times New Roman" w:hAnsi="Times New Roman" w:cs="Times New Roman"/>
        <w:sz w:val="22"/>
        <w:szCs w:val="22"/>
      </w:rPr>
    </w:sdtEndPr>
    <w:sdtContent>
      <w:p w14:paraId="7B159257" w14:textId="35B4BCA6" w:rsidR="00CC46BB" w:rsidRPr="00CC46BB" w:rsidRDefault="00CC46BB">
        <w:pPr>
          <w:pStyle w:val="Porat"/>
          <w:jc w:val="center"/>
          <w:rPr>
            <w:rFonts w:ascii="Times New Roman" w:hAnsi="Times New Roman" w:cs="Times New Roman"/>
            <w:sz w:val="22"/>
            <w:szCs w:val="22"/>
          </w:rPr>
        </w:pPr>
        <w:r w:rsidRPr="00CC46BB">
          <w:rPr>
            <w:rFonts w:ascii="Times New Roman" w:hAnsi="Times New Roman" w:cs="Times New Roman"/>
            <w:sz w:val="22"/>
            <w:szCs w:val="22"/>
          </w:rPr>
          <w:fldChar w:fldCharType="begin"/>
        </w:r>
        <w:r w:rsidRPr="00CC46BB">
          <w:rPr>
            <w:rFonts w:ascii="Times New Roman" w:hAnsi="Times New Roman" w:cs="Times New Roman"/>
            <w:sz w:val="22"/>
            <w:szCs w:val="22"/>
          </w:rPr>
          <w:instrText>PAGE   \* MERGEFORMAT</w:instrText>
        </w:r>
        <w:r w:rsidRPr="00CC46BB">
          <w:rPr>
            <w:rFonts w:ascii="Times New Roman" w:hAnsi="Times New Roman" w:cs="Times New Roman"/>
            <w:sz w:val="22"/>
            <w:szCs w:val="22"/>
          </w:rPr>
          <w:fldChar w:fldCharType="separate"/>
        </w:r>
        <w:r w:rsidRPr="00CC46BB">
          <w:rPr>
            <w:rFonts w:ascii="Times New Roman" w:hAnsi="Times New Roman" w:cs="Times New Roman"/>
            <w:sz w:val="22"/>
            <w:szCs w:val="22"/>
          </w:rPr>
          <w:t>2</w:t>
        </w:r>
        <w:r w:rsidRPr="00CC46BB">
          <w:rPr>
            <w:rFonts w:ascii="Times New Roman" w:hAnsi="Times New Roman" w:cs="Times New Roman"/>
            <w:sz w:val="22"/>
            <w:szCs w:val="22"/>
          </w:rP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13ED7" w14:textId="77777777" w:rsidR="00C34085" w:rsidRDefault="00C34085" w:rsidP="00B97C4F">
      <w:pPr>
        <w:spacing w:after="0" w:line="240" w:lineRule="auto"/>
      </w:pPr>
      <w:r>
        <w:separator/>
      </w:r>
    </w:p>
  </w:footnote>
  <w:footnote w:type="continuationSeparator" w:id="0">
    <w:p w14:paraId="76837CB0" w14:textId="77777777" w:rsidR="00C34085" w:rsidRDefault="00C34085" w:rsidP="00B97C4F">
      <w:pPr>
        <w:spacing w:after="0" w:line="240" w:lineRule="auto"/>
      </w:pPr>
      <w:r>
        <w:continuationSeparator/>
      </w:r>
    </w:p>
  </w:footnote>
  <w:footnote w:type="continuationNotice" w:id="1">
    <w:p w14:paraId="72B0A6AF" w14:textId="77777777" w:rsidR="00C34085" w:rsidRDefault="00C34085">
      <w:pPr>
        <w:spacing w:after="0" w:line="240" w:lineRule="auto"/>
      </w:pPr>
    </w:p>
  </w:footnote>
  <w:footnote w:id="2">
    <w:p w14:paraId="6CC3A7EB" w14:textId="77777777" w:rsidR="00600DE8" w:rsidRPr="00DD6B8B" w:rsidRDefault="00600DE8" w:rsidP="003E1F04">
      <w:pPr>
        <w:pStyle w:val="Puslapioinaostekstas"/>
        <w:rPr>
          <w:rFonts w:ascii="Times New Roman" w:hAnsi="Times New Roman" w:cs="Times New Roman"/>
          <w:sz w:val="22"/>
          <w:szCs w:val="22"/>
        </w:rPr>
      </w:pPr>
      <w:r w:rsidRPr="00696D6E">
        <w:rPr>
          <w:rStyle w:val="Puslapioinaosnuoroda"/>
          <w:rFonts w:ascii="Tahoma" w:hAnsi="Tahoma" w:cs="Tahoma"/>
          <w:sz w:val="16"/>
          <w:szCs w:val="16"/>
        </w:rPr>
        <w:footnoteRef/>
      </w:r>
      <w:r w:rsidRPr="00696D6E">
        <w:rPr>
          <w:rFonts w:ascii="Tahoma" w:hAnsi="Tahoma" w:cs="Tahoma"/>
          <w:sz w:val="16"/>
          <w:szCs w:val="16"/>
        </w:rPr>
        <w:t xml:space="preserve"> </w:t>
      </w:r>
      <w:r w:rsidRPr="00DD6B8B">
        <w:rPr>
          <w:rFonts w:ascii="Times New Roman" w:eastAsia="Times New Roman" w:hAnsi="Times New Roman" w:cs="Times New Roman"/>
          <w:color w:val="000000"/>
          <w:sz w:val="22"/>
          <w:szCs w:val="22"/>
        </w:rPr>
        <w:t xml:space="preserve">Kūrybos vadovo darbu bus laikoma renginio kūrybinės koncepcijos sukūrimas. </w:t>
      </w:r>
    </w:p>
  </w:footnote>
  <w:footnote w:id="3">
    <w:p w14:paraId="290DE1C0" w14:textId="77777777" w:rsidR="00600DE8" w:rsidRPr="002F1760" w:rsidRDefault="00600DE8" w:rsidP="003E1F04">
      <w:pPr>
        <w:pStyle w:val="Puslapioinaostekstas"/>
        <w:rPr>
          <w:rFonts w:ascii="Times New Roman" w:hAnsi="Times New Roman" w:cs="Times New Roman"/>
          <w:sz w:val="22"/>
          <w:szCs w:val="22"/>
        </w:rPr>
      </w:pPr>
      <w:r w:rsidRPr="00022AB1">
        <w:rPr>
          <w:rStyle w:val="Puslapioinaosnuoroda"/>
          <w:rFonts w:ascii="Tahoma" w:hAnsi="Tahoma" w:cs="Tahoma"/>
          <w:sz w:val="16"/>
          <w:szCs w:val="16"/>
        </w:rPr>
        <w:footnoteRef/>
      </w:r>
      <w:r w:rsidRPr="00022AB1">
        <w:rPr>
          <w:rFonts w:ascii="Tahoma" w:hAnsi="Tahoma" w:cs="Tahoma"/>
          <w:sz w:val="16"/>
          <w:szCs w:val="16"/>
        </w:rPr>
        <w:t xml:space="preserve"> </w:t>
      </w:r>
      <w:r w:rsidRPr="002F1760">
        <w:rPr>
          <w:rFonts w:ascii="Times New Roman" w:hAnsi="Times New Roman" w:cs="Times New Roman"/>
          <w:sz w:val="22"/>
          <w:szCs w:val="22"/>
        </w:rPr>
        <w:t>Kūrybos darbais bus laikomi renginių meniniai sprendimai, kūrybinis konceptas, renginio idėja ir pan.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5E71FB40" w14:textId="0BDCE334" w:rsidR="00940ECE" w:rsidRPr="00940ECE" w:rsidRDefault="00940ECE" w:rsidP="00940ECE">
          <w:pPr>
            <w:pStyle w:val="Antrats"/>
            <w:jc w:val="right"/>
            <w:rPr>
              <w:rFonts w:ascii="Times New Roman" w:hAnsi="Times New Roman" w:cs="Times New Roman"/>
              <w:sz w:val="22"/>
              <w:szCs w:val="22"/>
            </w:rPr>
          </w:pPr>
          <w:r w:rsidRPr="00940ECE">
            <w:rPr>
              <w:rFonts w:ascii="Times New Roman" w:hAnsi="Times New Roman" w:cs="Times New Roman"/>
              <w:sz w:val="22"/>
              <w:szCs w:val="22"/>
            </w:rPr>
            <w:tab/>
            <w:t>Specialiųjų pirkimo sąlygų priedas „Kvalifikacijos ir kiti reikalavimai“</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8C33E0"/>
    <w:multiLevelType w:val="hybridMultilevel"/>
    <w:tmpl w:val="A68830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A376EB4"/>
    <w:multiLevelType w:val="hybridMultilevel"/>
    <w:tmpl w:val="483A4966"/>
    <w:lvl w:ilvl="0" w:tplc="0427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71005059">
    <w:abstractNumId w:val="5"/>
  </w:num>
  <w:num w:numId="2" w16cid:durableId="494614562">
    <w:abstractNumId w:val="6"/>
  </w:num>
  <w:num w:numId="3" w16cid:durableId="510532351">
    <w:abstractNumId w:val="0"/>
  </w:num>
  <w:num w:numId="4" w16cid:durableId="783186358">
    <w:abstractNumId w:val="7"/>
  </w:num>
  <w:num w:numId="5" w16cid:durableId="320353386">
    <w:abstractNumId w:val="1"/>
  </w:num>
  <w:num w:numId="6" w16cid:durableId="1145897230">
    <w:abstractNumId w:val="4"/>
  </w:num>
  <w:num w:numId="7" w16cid:durableId="2034258652">
    <w:abstractNumId w:val="2"/>
  </w:num>
  <w:num w:numId="8" w16cid:durableId="590237200">
    <w:abstractNumId w:val="3"/>
  </w:num>
  <w:num w:numId="9" w16cid:durableId="2157030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0ECB"/>
    <w:rsid w:val="0000111F"/>
    <w:rsid w:val="00001A35"/>
    <w:rsid w:val="000029CC"/>
    <w:rsid w:val="00010210"/>
    <w:rsid w:val="00010DFF"/>
    <w:rsid w:val="00011631"/>
    <w:rsid w:val="00012F8C"/>
    <w:rsid w:val="000142DA"/>
    <w:rsid w:val="0002407B"/>
    <w:rsid w:val="00027516"/>
    <w:rsid w:val="000278C0"/>
    <w:rsid w:val="00031C8C"/>
    <w:rsid w:val="00036FD4"/>
    <w:rsid w:val="0004026E"/>
    <w:rsid w:val="00041E7B"/>
    <w:rsid w:val="0004323E"/>
    <w:rsid w:val="000432B8"/>
    <w:rsid w:val="00043707"/>
    <w:rsid w:val="000453E5"/>
    <w:rsid w:val="00045824"/>
    <w:rsid w:val="00045CC4"/>
    <w:rsid w:val="00046795"/>
    <w:rsid w:val="00047F5F"/>
    <w:rsid w:val="00052274"/>
    <w:rsid w:val="00054515"/>
    <w:rsid w:val="00055190"/>
    <w:rsid w:val="00060F3C"/>
    <w:rsid w:val="00061749"/>
    <w:rsid w:val="0006268F"/>
    <w:rsid w:val="00064F03"/>
    <w:rsid w:val="00065580"/>
    <w:rsid w:val="00067CE7"/>
    <w:rsid w:val="0007098E"/>
    <w:rsid w:val="00070DB6"/>
    <w:rsid w:val="00072CA4"/>
    <w:rsid w:val="00073135"/>
    <w:rsid w:val="000740D7"/>
    <w:rsid w:val="000753C7"/>
    <w:rsid w:val="000804A7"/>
    <w:rsid w:val="00090807"/>
    <w:rsid w:val="000914D6"/>
    <w:rsid w:val="000929DF"/>
    <w:rsid w:val="00093E38"/>
    <w:rsid w:val="000949D9"/>
    <w:rsid w:val="00094B08"/>
    <w:rsid w:val="000951FF"/>
    <w:rsid w:val="000A62D3"/>
    <w:rsid w:val="000A6A17"/>
    <w:rsid w:val="000A7227"/>
    <w:rsid w:val="000B04BA"/>
    <w:rsid w:val="000B3776"/>
    <w:rsid w:val="000B4DB4"/>
    <w:rsid w:val="000B65C8"/>
    <w:rsid w:val="000C1F14"/>
    <w:rsid w:val="000C6478"/>
    <w:rsid w:val="000D171D"/>
    <w:rsid w:val="000D1885"/>
    <w:rsid w:val="000D228C"/>
    <w:rsid w:val="000D44E9"/>
    <w:rsid w:val="000D4834"/>
    <w:rsid w:val="000D4FE0"/>
    <w:rsid w:val="000D5659"/>
    <w:rsid w:val="000D5AC8"/>
    <w:rsid w:val="000D5FA8"/>
    <w:rsid w:val="000E3435"/>
    <w:rsid w:val="000E4CE3"/>
    <w:rsid w:val="000E6FE6"/>
    <w:rsid w:val="000F029C"/>
    <w:rsid w:val="000F0507"/>
    <w:rsid w:val="000F17AE"/>
    <w:rsid w:val="000F42C5"/>
    <w:rsid w:val="000F6520"/>
    <w:rsid w:val="000F6E13"/>
    <w:rsid w:val="000F7174"/>
    <w:rsid w:val="00100DCC"/>
    <w:rsid w:val="001020B8"/>
    <w:rsid w:val="00103FB6"/>
    <w:rsid w:val="0010626F"/>
    <w:rsid w:val="001066CE"/>
    <w:rsid w:val="00110134"/>
    <w:rsid w:val="00110516"/>
    <w:rsid w:val="00111533"/>
    <w:rsid w:val="0011189B"/>
    <w:rsid w:val="00111D15"/>
    <w:rsid w:val="0011242F"/>
    <w:rsid w:val="0011358D"/>
    <w:rsid w:val="001140C4"/>
    <w:rsid w:val="001141AB"/>
    <w:rsid w:val="00116D83"/>
    <w:rsid w:val="00117537"/>
    <w:rsid w:val="00117B9D"/>
    <w:rsid w:val="00117F97"/>
    <w:rsid w:val="00120880"/>
    <w:rsid w:val="00121EEB"/>
    <w:rsid w:val="00123BD2"/>
    <w:rsid w:val="00124347"/>
    <w:rsid w:val="00124EF2"/>
    <w:rsid w:val="00125C28"/>
    <w:rsid w:val="00127496"/>
    <w:rsid w:val="00130125"/>
    <w:rsid w:val="00130424"/>
    <w:rsid w:val="0013058C"/>
    <w:rsid w:val="00131579"/>
    <w:rsid w:val="00131E15"/>
    <w:rsid w:val="00135007"/>
    <w:rsid w:val="00135933"/>
    <w:rsid w:val="001365A2"/>
    <w:rsid w:val="0013668E"/>
    <w:rsid w:val="001406CD"/>
    <w:rsid w:val="00150B37"/>
    <w:rsid w:val="001540A0"/>
    <w:rsid w:val="001542C1"/>
    <w:rsid w:val="00156DA1"/>
    <w:rsid w:val="00157361"/>
    <w:rsid w:val="0015743F"/>
    <w:rsid w:val="00157F22"/>
    <w:rsid w:val="00160B5D"/>
    <w:rsid w:val="0016130B"/>
    <w:rsid w:val="001620D3"/>
    <w:rsid w:val="001623D3"/>
    <w:rsid w:val="001640C2"/>
    <w:rsid w:val="00164CE5"/>
    <w:rsid w:val="0016677C"/>
    <w:rsid w:val="00166FED"/>
    <w:rsid w:val="001670FA"/>
    <w:rsid w:val="0016743F"/>
    <w:rsid w:val="00167D97"/>
    <w:rsid w:val="00172BBF"/>
    <w:rsid w:val="0017455B"/>
    <w:rsid w:val="001773F2"/>
    <w:rsid w:val="00177EAE"/>
    <w:rsid w:val="00180614"/>
    <w:rsid w:val="00186297"/>
    <w:rsid w:val="001907F9"/>
    <w:rsid w:val="00190881"/>
    <w:rsid w:val="001969C9"/>
    <w:rsid w:val="00197A86"/>
    <w:rsid w:val="001A0108"/>
    <w:rsid w:val="001A0791"/>
    <w:rsid w:val="001A0FDE"/>
    <w:rsid w:val="001A31A1"/>
    <w:rsid w:val="001A3B0E"/>
    <w:rsid w:val="001A698C"/>
    <w:rsid w:val="001A74F1"/>
    <w:rsid w:val="001A7B8C"/>
    <w:rsid w:val="001B10CC"/>
    <w:rsid w:val="001B1D61"/>
    <w:rsid w:val="001B4266"/>
    <w:rsid w:val="001B46F8"/>
    <w:rsid w:val="001B6299"/>
    <w:rsid w:val="001B63D2"/>
    <w:rsid w:val="001B6DC5"/>
    <w:rsid w:val="001C3213"/>
    <w:rsid w:val="001C33EA"/>
    <w:rsid w:val="001C3EF8"/>
    <w:rsid w:val="001C3F82"/>
    <w:rsid w:val="001C4665"/>
    <w:rsid w:val="001C6646"/>
    <w:rsid w:val="001C66E6"/>
    <w:rsid w:val="001C70E5"/>
    <w:rsid w:val="001D2F3F"/>
    <w:rsid w:val="001D4659"/>
    <w:rsid w:val="001D643C"/>
    <w:rsid w:val="001E1EAC"/>
    <w:rsid w:val="001E2507"/>
    <w:rsid w:val="001E26BF"/>
    <w:rsid w:val="001E2E32"/>
    <w:rsid w:val="001E40F2"/>
    <w:rsid w:val="001E4E6F"/>
    <w:rsid w:val="001E517C"/>
    <w:rsid w:val="001E54B5"/>
    <w:rsid w:val="001E687D"/>
    <w:rsid w:val="001F0528"/>
    <w:rsid w:val="001F2218"/>
    <w:rsid w:val="001F4734"/>
    <w:rsid w:val="001F5B40"/>
    <w:rsid w:val="0020081C"/>
    <w:rsid w:val="002008E0"/>
    <w:rsid w:val="00201A41"/>
    <w:rsid w:val="0020294A"/>
    <w:rsid w:val="00204473"/>
    <w:rsid w:val="00204C65"/>
    <w:rsid w:val="00206166"/>
    <w:rsid w:val="00207F9F"/>
    <w:rsid w:val="00213491"/>
    <w:rsid w:val="00213D1E"/>
    <w:rsid w:val="0021603A"/>
    <w:rsid w:val="00220983"/>
    <w:rsid w:val="002229A7"/>
    <w:rsid w:val="002244CE"/>
    <w:rsid w:val="002247B1"/>
    <w:rsid w:val="00225ED4"/>
    <w:rsid w:val="002300CC"/>
    <w:rsid w:val="002339AE"/>
    <w:rsid w:val="00233FFB"/>
    <w:rsid w:val="00235EBC"/>
    <w:rsid w:val="00241A02"/>
    <w:rsid w:val="00241C1E"/>
    <w:rsid w:val="00242CB4"/>
    <w:rsid w:val="00242DAB"/>
    <w:rsid w:val="0024597F"/>
    <w:rsid w:val="002470E3"/>
    <w:rsid w:val="0025552E"/>
    <w:rsid w:val="00256379"/>
    <w:rsid w:val="00257871"/>
    <w:rsid w:val="00262028"/>
    <w:rsid w:val="0026338D"/>
    <w:rsid w:val="002647E5"/>
    <w:rsid w:val="00266F09"/>
    <w:rsid w:val="002729A3"/>
    <w:rsid w:val="00272A0C"/>
    <w:rsid w:val="00273FFE"/>
    <w:rsid w:val="00275393"/>
    <w:rsid w:val="00275429"/>
    <w:rsid w:val="002754BD"/>
    <w:rsid w:val="00275796"/>
    <w:rsid w:val="00275A7D"/>
    <w:rsid w:val="00276545"/>
    <w:rsid w:val="0028008E"/>
    <w:rsid w:val="00282E9F"/>
    <w:rsid w:val="00283B71"/>
    <w:rsid w:val="00290CC0"/>
    <w:rsid w:val="002912A4"/>
    <w:rsid w:val="002944B4"/>
    <w:rsid w:val="002A0684"/>
    <w:rsid w:val="002B0C11"/>
    <w:rsid w:val="002B1932"/>
    <w:rsid w:val="002B19AE"/>
    <w:rsid w:val="002B2A0E"/>
    <w:rsid w:val="002B3DBC"/>
    <w:rsid w:val="002B42E9"/>
    <w:rsid w:val="002B4F06"/>
    <w:rsid w:val="002B7A45"/>
    <w:rsid w:val="002C0E84"/>
    <w:rsid w:val="002C2959"/>
    <w:rsid w:val="002C34EF"/>
    <w:rsid w:val="002C5657"/>
    <w:rsid w:val="002C6303"/>
    <w:rsid w:val="002C7D4A"/>
    <w:rsid w:val="002C7EA2"/>
    <w:rsid w:val="002D0931"/>
    <w:rsid w:val="002D1929"/>
    <w:rsid w:val="002D3E44"/>
    <w:rsid w:val="002D3FE9"/>
    <w:rsid w:val="002D4217"/>
    <w:rsid w:val="002D53F3"/>
    <w:rsid w:val="002D68F7"/>
    <w:rsid w:val="002E06E8"/>
    <w:rsid w:val="002E155D"/>
    <w:rsid w:val="002E2DFB"/>
    <w:rsid w:val="002E3715"/>
    <w:rsid w:val="002E3F4A"/>
    <w:rsid w:val="002E5E16"/>
    <w:rsid w:val="002E7E87"/>
    <w:rsid w:val="002F1760"/>
    <w:rsid w:val="002F228C"/>
    <w:rsid w:val="002F2F40"/>
    <w:rsid w:val="00300A12"/>
    <w:rsid w:val="00300BAC"/>
    <w:rsid w:val="00302076"/>
    <w:rsid w:val="0030349C"/>
    <w:rsid w:val="003042EA"/>
    <w:rsid w:val="003043D1"/>
    <w:rsid w:val="003067C8"/>
    <w:rsid w:val="00306B89"/>
    <w:rsid w:val="00307472"/>
    <w:rsid w:val="00307749"/>
    <w:rsid w:val="00310B71"/>
    <w:rsid w:val="00311020"/>
    <w:rsid w:val="00311271"/>
    <w:rsid w:val="00313336"/>
    <w:rsid w:val="00313C50"/>
    <w:rsid w:val="00315250"/>
    <w:rsid w:val="003200D3"/>
    <w:rsid w:val="003215E2"/>
    <w:rsid w:val="00333EED"/>
    <w:rsid w:val="0033502C"/>
    <w:rsid w:val="0033544E"/>
    <w:rsid w:val="00335FD4"/>
    <w:rsid w:val="0034265A"/>
    <w:rsid w:val="00342BE3"/>
    <w:rsid w:val="0034335A"/>
    <w:rsid w:val="00343364"/>
    <w:rsid w:val="00343D36"/>
    <w:rsid w:val="003446C2"/>
    <w:rsid w:val="00344D42"/>
    <w:rsid w:val="00350A38"/>
    <w:rsid w:val="00350A65"/>
    <w:rsid w:val="0035237B"/>
    <w:rsid w:val="003601C7"/>
    <w:rsid w:val="00365112"/>
    <w:rsid w:val="00370538"/>
    <w:rsid w:val="00370F56"/>
    <w:rsid w:val="00371ADC"/>
    <w:rsid w:val="00371F25"/>
    <w:rsid w:val="00372F8B"/>
    <w:rsid w:val="00373904"/>
    <w:rsid w:val="003742E0"/>
    <w:rsid w:val="00375DF9"/>
    <w:rsid w:val="003857DF"/>
    <w:rsid w:val="003874B3"/>
    <w:rsid w:val="003874BD"/>
    <w:rsid w:val="003906EE"/>
    <w:rsid w:val="003914A7"/>
    <w:rsid w:val="003951ED"/>
    <w:rsid w:val="00396ADD"/>
    <w:rsid w:val="00397ADC"/>
    <w:rsid w:val="003A2767"/>
    <w:rsid w:val="003A50F0"/>
    <w:rsid w:val="003A5475"/>
    <w:rsid w:val="003A5D81"/>
    <w:rsid w:val="003A67D4"/>
    <w:rsid w:val="003A6D9B"/>
    <w:rsid w:val="003A7FF7"/>
    <w:rsid w:val="003B160A"/>
    <w:rsid w:val="003B1E96"/>
    <w:rsid w:val="003B1FAB"/>
    <w:rsid w:val="003B22EF"/>
    <w:rsid w:val="003B309B"/>
    <w:rsid w:val="003B335B"/>
    <w:rsid w:val="003B4764"/>
    <w:rsid w:val="003B73E6"/>
    <w:rsid w:val="003B7958"/>
    <w:rsid w:val="003B7FF3"/>
    <w:rsid w:val="003C003B"/>
    <w:rsid w:val="003D21E2"/>
    <w:rsid w:val="003D3466"/>
    <w:rsid w:val="003D4C44"/>
    <w:rsid w:val="003D5B1E"/>
    <w:rsid w:val="003D7891"/>
    <w:rsid w:val="003E0198"/>
    <w:rsid w:val="003E1F04"/>
    <w:rsid w:val="003E6203"/>
    <w:rsid w:val="003F0607"/>
    <w:rsid w:val="003F152C"/>
    <w:rsid w:val="003F6220"/>
    <w:rsid w:val="003F6597"/>
    <w:rsid w:val="003F66F3"/>
    <w:rsid w:val="003F69E9"/>
    <w:rsid w:val="003F7DFE"/>
    <w:rsid w:val="00402F64"/>
    <w:rsid w:val="00404BCE"/>
    <w:rsid w:val="00405DC6"/>
    <w:rsid w:val="0040610A"/>
    <w:rsid w:val="004066E8"/>
    <w:rsid w:val="00412DDE"/>
    <w:rsid w:val="0041312A"/>
    <w:rsid w:val="00414D8D"/>
    <w:rsid w:val="00415F8A"/>
    <w:rsid w:val="00416E86"/>
    <w:rsid w:val="004177FF"/>
    <w:rsid w:val="00417AD8"/>
    <w:rsid w:val="0042095B"/>
    <w:rsid w:val="00421330"/>
    <w:rsid w:val="00423144"/>
    <w:rsid w:val="004231B4"/>
    <w:rsid w:val="00423F23"/>
    <w:rsid w:val="00424118"/>
    <w:rsid w:val="00426D84"/>
    <w:rsid w:val="00426F96"/>
    <w:rsid w:val="004277B5"/>
    <w:rsid w:val="00427E63"/>
    <w:rsid w:val="0043232B"/>
    <w:rsid w:val="00433063"/>
    <w:rsid w:val="0043608B"/>
    <w:rsid w:val="00436626"/>
    <w:rsid w:val="00444F81"/>
    <w:rsid w:val="00445397"/>
    <w:rsid w:val="0044624B"/>
    <w:rsid w:val="00447215"/>
    <w:rsid w:val="0045066C"/>
    <w:rsid w:val="004532E4"/>
    <w:rsid w:val="0045345C"/>
    <w:rsid w:val="00453711"/>
    <w:rsid w:val="00453A34"/>
    <w:rsid w:val="004548D6"/>
    <w:rsid w:val="00454B0E"/>
    <w:rsid w:val="00455A37"/>
    <w:rsid w:val="004561D5"/>
    <w:rsid w:val="00456B81"/>
    <w:rsid w:val="004575F0"/>
    <w:rsid w:val="00460D7E"/>
    <w:rsid w:val="00462CC7"/>
    <w:rsid w:val="00463838"/>
    <w:rsid w:val="00470178"/>
    <w:rsid w:val="00470A25"/>
    <w:rsid w:val="00473E44"/>
    <w:rsid w:val="00476479"/>
    <w:rsid w:val="00480C5C"/>
    <w:rsid w:val="0048196B"/>
    <w:rsid w:val="00484176"/>
    <w:rsid w:val="00484B9A"/>
    <w:rsid w:val="00487C41"/>
    <w:rsid w:val="0049172C"/>
    <w:rsid w:val="00494E57"/>
    <w:rsid w:val="00497091"/>
    <w:rsid w:val="004A056F"/>
    <w:rsid w:val="004A14DF"/>
    <w:rsid w:val="004A349B"/>
    <w:rsid w:val="004A600A"/>
    <w:rsid w:val="004B036E"/>
    <w:rsid w:val="004B1F62"/>
    <w:rsid w:val="004B2E50"/>
    <w:rsid w:val="004B355C"/>
    <w:rsid w:val="004B4710"/>
    <w:rsid w:val="004B5ADF"/>
    <w:rsid w:val="004B6830"/>
    <w:rsid w:val="004C28AF"/>
    <w:rsid w:val="004C4AE1"/>
    <w:rsid w:val="004C69E6"/>
    <w:rsid w:val="004D2837"/>
    <w:rsid w:val="004D7A62"/>
    <w:rsid w:val="004E0013"/>
    <w:rsid w:val="004E023B"/>
    <w:rsid w:val="004E0772"/>
    <w:rsid w:val="004E097D"/>
    <w:rsid w:val="004E0BE1"/>
    <w:rsid w:val="004E0E3F"/>
    <w:rsid w:val="004E0F2F"/>
    <w:rsid w:val="004E48B8"/>
    <w:rsid w:val="004E57B3"/>
    <w:rsid w:val="004E5D0A"/>
    <w:rsid w:val="004F027A"/>
    <w:rsid w:val="004F18DF"/>
    <w:rsid w:val="004F19FE"/>
    <w:rsid w:val="004F2F72"/>
    <w:rsid w:val="004F3653"/>
    <w:rsid w:val="004F43FB"/>
    <w:rsid w:val="004F4E16"/>
    <w:rsid w:val="00503606"/>
    <w:rsid w:val="005053FD"/>
    <w:rsid w:val="005054A2"/>
    <w:rsid w:val="00506786"/>
    <w:rsid w:val="00507D5B"/>
    <w:rsid w:val="00510A3D"/>
    <w:rsid w:val="00510EBE"/>
    <w:rsid w:val="0051108B"/>
    <w:rsid w:val="00511193"/>
    <w:rsid w:val="005111BC"/>
    <w:rsid w:val="00511730"/>
    <w:rsid w:val="00511E25"/>
    <w:rsid w:val="00512BCD"/>
    <w:rsid w:val="0051557E"/>
    <w:rsid w:val="0051736E"/>
    <w:rsid w:val="0052032C"/>
    <w:rsid w:val="0052109B"/>
    <w:rsid w:val="0052109D"/>
    <w:rsid w:val="00521D1A"/>
    <w:rsid w:val="00527E1D"/>
    <w:rsid w:val="00530A08"/>
    <w:rsid w:val="0053232F"/>
    <w:rsid w:val="00532D9B"/>
    <w:rsid w:val="005344D9"/>
    <w:rsid w:val="0053476C"/>
    <w:rsid w:val="005403AC"/>
    <w:rsid w:val="00542C6A"/>
    <w:rsid w:val="00543597"/>
    <w:rsid w:val="00544043"/>
    <w:rsid w:val="00546862"/>
    <w:rsid w:val="0055306C"/>
    <w:rsid w:val="0055539A"/>
    <w:rsid w:val="005563E3"/>
    <w:rsid w:val="00560C91"/>
    <w:rsid w:val="0056143B"/>
    <w:rsid w:val="0056176F"/>
    <w:rsid w:val="005657F9"/>
    <w:rsid w:val="005667A5"/>
    <w:rsid w:val="005706B0"/>
    <w:rsid w:val="005706C6"/>
    <w:rsid w:val="00571713"/>
    <w:rsid w:val="0057397F"/>
    <w:rsid w:val="00573EFC"/>
    <w:rsid w:val="00574306"/>
    <w:rsid w:val="00575A43"/>
    <w:rsid w:val="00575CCD"/>
    <w:rsid w:val="005817D3"/>
    <w:rsid w:val="00583AF1"/>
    <w:rsid w:val="00584FE9"/>
    <w:rsid w:val="005859BE"/>
    <w:rsid w:val="00592327"/>
    <w:rsid w:val="005941B3"/>
    <w:rsid w:val="00594DEC"/>
    <w:rsid w:val="00595C9E"/>
    <w:rsid w:val="005A150D"/>
    <w:rsid w:val="005A1970"/>
    <w:rsid w:val="005A5389"/>
    <w:rsid w:val="005A6016"/>
    <w:rsid w:val="005A6BD2"/>
    <w:rsid w:val="005B0404"/>
    <w:rsid w:val="005B043F"/>
    <w:rsid w:val="005B1038"/>
    <w:rsid w:val="005B39EA"/>
    <w:rsid w:val="005B5337"/>
    <w:rsid w:val="005C095E"/>
    <w:rsid w:val="005C0C76"/>
    <w:rsid w:val="005C14DA"/>
    <w:rsid w:val="005C2312"/>
    <w:rsid w:val="005C2ADE"/>
    <w:rsid w:val="005C352F"/>
    <w:rsid w:val="005C37A8"/>
    <w:rsid w:val="005C417C"/>
    <w:rsid w:val="005C502E"/>
    <w:rsid w:val="005C7F44"/>
    <w:rsid w:val="005D1FF7"/>
    <w:rsid w:val="005D495A"/>
    <w:rsid w:val="005E26C1"/>
    <w:rsid w:val="005E3705"/>
    <w:rsid w:val="005E3B2F"/>
    <w:rsid w:val="005E45E3"/>
    <w:rsid w:val="005E7F74"/>
    <w:rsid w:val="005F1A65"/>
    <w:rsid w:val="005F29FE"/>
    <w:rsid w:val="005F56F5"/>
    <w:rsid w:val="0060035D"/>
    <w:rsid w:val="00600DE8"/>
    <w:rsid w:val="006037D8"/>
    <w:rsid w:val="00605768"/>
    <w:rsid w:val="006061A9"/>
    <w:rsid w:val="006071BB"/>
    <w:rsid w:val="006071DD"/>
    <w:rsid w:val="006075D2"/>
    <w:rsid w:val="00607B40"/>
    <w:rsid w:val="006111DB"/>
    <w:rsid w:val="00612817"/>
    <w:rsid w:val="00612993"/>
    <w:rsid w:val="00612C73"/>
    <w:rsid w:val="00613A46"/>
    <w:rsid w:val="00613F3E"/>
    <w:rsid w:val="006151E4"/>
    <w:rsid w:val="00615F83"/>
    <w:rsid w:val="00616E63"/>
    <w:rsid w:val="006175AF"/>
    <w:rsid w:val="00617B16"/>
    <w:rsid w:val="00620E49"/>
    <w:rsid w:val="00622E7B"/>
    <w:rsid w:val="00624076"/>
    <w:rsid w:val="00625EFE"/>
    <w:rsid w:val="006270F0"/>
    <w:rsid w:val="006271C9"/>
    <w:rsid w:val="006304A2"/>
    <w:rsid w:val="00630542"/>
    <w:rsid w:val="00636532"/>
    <w:rsid w:val="006372E2"/>
    <w:rsid w:val="0064178C"/>
    <w:rsid w:val="0064195F"/>
    <w:rsid w:val="00645969"/>
    <w:rsid w:val="0065122F"/>
    <w:rsid w:val="00651A42"/>
    <w:rsid w:val="00652729"/>
    <w:rsid w:val="00652B66"/>
    <w:rsid w:val="006540C9"/>
    <w:rsid w:val="006542BB"/>
    <w:rsid w:val="00656E26"/>
    <w:rsid w:val="00672DEE"/>
    <w:rsid w:val="006737BD"/>
    <w:rsid w:val="006741D7"/>
    <w:rsid w:val="00676071"/>
    <w:rsid w:val="0068119C"/>
    <w:rsid w:val="0068389E"/>
    <w:rsid w:val="0068399A"/>
    <w:rsid w:val="00687900"/>
    <w:rsid w:val="00690B24"/>
    <w:rsid w:val="00691A1D"/>
    <w:rsid w:val="00692064"/>
    <w:rsid w:val="006932DB"/>
    <w:rsid w:val="006A0A8F"/>
    <w:rsid w:val="006A2936"/>
    <w:rsid w:val="006A2BC3"/>
    <w:rsid w:val="006A2C76"/>
    <w:rsid w:val="006A3652"/>
    <w:rsid w:val="006A52DC"/>
    <w:rsid w:val="006A6B3A"/>
    <w:rsid w:val="006A6F2F"/>
    <w:rsid w:val="006A7626"/>
    <w:rsid w:val="006A7A14"/>
    <w:rsid w:val="006A7E60"/>
    <w:rsid w:val="006B18DE"/>
    <w:rsid w:val="006B25D0"/>
    <w:rsid w:val="006B4EFD"/>
    <w:rsid w:val="006B7973"/>
    <w:rsid w:val="006C105F"/>
    <w:rsid w:val="006C51F9"/>
    <w:rsid w:val="006C5B0D"/>
    <w:rsid w:val="006D5785"/>
    <w:rsid w:val="006D758D"/>
    <w:rsid w:val="006D7665"/>
    <w:rsid w:val="006D799F"/>
    <w:rsid w:val="006DA2CD"/>
    <w:rsid w:val="006E095F"/>
    <w:rsid w:val="006E14D5"/>
    <w:rsid w:val="006E170C"/>
    <w:rsid w:val="006E1B7B"/>
    <w:rsid w:val="006E2EC6"/>
    <w:rsid w:val="006E3DBF"/>
    <w:rsid w:val="006E5667"/>
    <w:rsid w:val="006E6661"/>
    <w:rsid w:val="006E7489"/>
    <w:rsid w:val="006E7DB7"/>
    <w:rsid w:val="006E7E6A"/>
    <w:rsid w:val="006F743F"/>
    <w:rsid w:val="006F768C"/>
    <w:rsid w:val="00702380"/>
    <w:rsid w:val="0070400A"/>
    <w:rsid w:val="00705FC9"/>
    <w:rsid w:val="007069FE"/>
    <w:rsid w:val="007078B7"/>
    <w:rsid w:val="0071058C"/>
    <w:rsid w:val="00710DE8"/>
    <w:rsid w:val="007114F1"/>
    <w:rsid w:val="00711BB2"/>
    <w:rsid w:val="0071277E"/>
    <w:rsid w:val="00712ACD"/>
    <w:rsid w:val="0071338E"/>
    <w:rsid w:val="00722F49"/>
    <w:rsid w:val="00723311"/>
    <w:rsid w:val="00725861"/>
    <w:rsid w:val="007258F9"/>
    <w:rsid w:val="0072640C"/>
    <w:rsid w:val="0072688D"/>
    <w:rsid w:val="0072720E"/>
    <w:rsid w:val="0072756D"/>
    <w:rsid w:val="00727B23"/>
    <w:rsid w:val="00727D97"/>
    <w:rsid w:val="00730428"/>
    <w:rsid w:val="007409DC"/>
    <w:rsid w:val="007422DE"/>
    <w:rsid w:val="00746BDE"/>
    <w:rsid w:val="007514B7"/>
    <w:rsid w:val="00754896"/>
    <w:rsid w:val="007630DB"/>
    <w:rsid w:val="00763498"/>
    <w:rsid w:val="00764FAF"/>
    <w:rsid w:val="0076694D"/>
    <w:rsid w:val="00767A08"/>
    <w:rsid w:val="007709E5"/>
    <w:rsid w:val="00771E2D"/>
    <w:rsid w:val="00772ABA"/>
    <w:rsid w:val="00772F5D"/>
    <w:rsid w:val="00773F0E"/>
    <w:rsid w:val="00775124"/>
    <w:rsid w:val="00780EC0"/>
    <w:rsid w:val="00785A8F"/>
    <w:rsid w:val="00787677"/>
    <w:rsid w:val="00790BBA"/>
    <w:rsid w:val="00793F96"/>
    <w:rsid w:val="007961C0"/>
    <w:rsid w:val="00797D9D"/>
    <w:rsid w:val="007A0C85"/>
    <w:rsid w:val="007A2B0C"/>
    <w:rsid w:val="007A3E77"/>
    <w:rsid w:val="007A49CF"/>
    <w:rsid w:val="007A4EAF"/>
    <w:rsid w:val="007A4F52"/>
    <w:rsid w:val="007A7225"/>
    <w:rsid w:val="007A730F"/>
    <w:rsid w:val="007B31AA"/>
    <w:rsid w:val="007B35DE"/>
    <w:rsid w:val="007B52BB"/>
    <w:rsid w:val="007B5945"/>
    <w:rsid w:val="007B643B"/>
    <w:rsid w:val="007B6BB0"/>
    <w:rsid w:val="007C2537"/>
    <w:rsid w:val="007C331C"/>
    <w:rsid w:val="007C4ADB"/>
    <w:rsid w:val="007C596C"/>
    <w:rsid w:val="007C5A87"/>
    <w:rsid w:val="007D0BB8"/>
    <w:rsid w:val="007D635B"/>
    <w:rsid w:val="007E1060"/>
    <w:rsid w:val="007E2F8F"/>
    <w:rsid w:val="007E462A"/>
    <w:rsid w:val="007E711D"/>
    <w:rsid w:val="007E7AD1"/>
    <w:rsid w:val="007F11D2"/>
    <w:rsid w:val="00800156"/>
    <w:rsid w:val="00800AB7"/>
    <w:rsid w:val="008018B6"/>
    <w:rsid w:val="008026D5"/>
    <w:rsid w:val="00802A3E"/>
    <w:rsid w:val="008056D3"/>
    <w:rsid w:val="00805AEC"/>
    <w:rsid w:val="00805F03"/>
    <w:rsid w:val="00805F54"/>
    <w:rsid w:val="0080744D"/>
    <w:rsid w:val="00810C5E"/>
    <w:rsid w:val="008129FF"/>
    <w:rsid w:val="0081330C"/>
    <w:rsid w:val="008144D2"/>
    <w:rsid w:val="00815067"/>
    <w:rsid w:val="00815C1E"/>
    <w:rsid w:val="0082170D"/>
    <w:rsid w:val="0082229C"/>
    <w:rsid w:val="00823F32"/>
    <w:rsid w:val="00824747"/>
    <w:rsid w:val="008274D1"/>
    <w:rsid w:val="00831FB1"/>
    <w:rsid w:val="00834B1F"/>
    <w:rsid w:val="008350F9"/>
    <w:rsid w:val="008370F0"/>
    <w:rsid w:val="00837EB8"/>
    <w:rsid w:val="0083BB93"/>
    <w:rsid w:val="008401C0"/>
    <w:rsid w:val="00841321"/>
    <w:rsid w:val="00841615"/>
    <w:rsid w:val="00844C85"/>
    <w:rsid w:val="00846BC2"/>
    <w:rsid w:val="00846D6C"/>
    <w:rsid w:val="008478F3"/>
    <w:rsid w:val="0085072E"/>
    <w:rsid w:val="00851739"/>
    <w:rsid w:val="008546CB"/>
    <w:rsid w:val="008555D3"/>
    <w:rsid w:val="0086039B"/>
    <w:rsid w:val="0086082A"/>
    <w:rsid w:val="0086302E"/>
    <w:rsid w:val="00864CEA"/>
    <w:rsid w:val="00864D81"/>
    <w:rsid w:val="00865B74"/>
    <w:rsid w:val="008663BC"/>
    <w:rsid w:val="00867543"/>
    <w:rsid w:val="0087131F"/>
    <w:rsid w:val="00871A3C"/>
    <w:rsid w:val="00871C07"/>
    <w:rsid w:val="00873833"/>
    <w:rsid w:val="00875882"/>
    <w:rsid w:val="008769BD"/>
    <w:rsid w:val="00877273"/>
    <w:rsid w:val="008808DE"/>
    <w:rsid w:val="0088124E"/>
    <w:rsid w:val="00881B75"/>
    <w:rsid w:val="00884107"/>
    <w:rsid w:val="0088540D"/>
    <w:rsid w:val="00887507"/>
    <w:rsid w:val="00890076"/>
    <w:rsid w:val="00890AD5"/>
    <w:rsid w:val="0089159D"/>
    <w:rsid w:val="00892BE9"/>
    <w:rsid w:val="00895D5F"/>
    <w:rsid w:val="008967FF"/>
    <w:rsid w:val="008A05BA"/>
    <w:rsid w:val="008A061C"/>
    <w:rsid w:val="008A341E"/>
    <w:rsid w:val="008A586D"/>
    <w:rsid w:val="008A6397"/>
    <w:rsid w:val="008B0B2B"/>
    <w:rsid w:val="008B31C4"/>
    <w:rsid w:val="008B3370"/>
    <w:rsid w:val="008B3A1B"/>
    <w:rsid w:val="008B3E88"/>
    <w:rsid w:val="008B490E"/>
    <w:rsid w:val="008B49A1"/>
    <w:rsid w:val="008B52EA"/>
    <w:rsid w:val="008B724A"/>
    <w:rsid w:val="008B7770"/>
    <w:rsid w:val="008C13E7"/>
    <w:rsid w:val="008C449E"/>
    <w:rsid w:val="008D03C1"/>
    <w:rsid w:val="008D1535"/>
    <w:rsid w:val="008D1D6B"/>
    <w:rsid w:val="008D475C"/>
    <w:rsid w:val="008D5ACC"/>
    <w:rsid w:val="008D5E3C"/>
    <w:rsid w:val="008E0AD7"/>
    <w:rsid w:val="008E1CBE"/>
    <w:rsid w:val="008E20E0"/>
    <w:rsid w:val="008E236A"/>
    <w:rsid w:val="008E2402"/>
    <w:rsid w:val="008E2960"/>
    <w:rsid w:val="008E579B"/>
    <w:rsid w:val="008E6659"/>
    <w:rsid w:val="008F186B"/>
    <w:rsid w:val="008F3AA6"/>
    <w:rsid w:val="008F4757"/>
    <w:rsid w:val="008F47E7"/>
    <w:rsid w:val="008F4D2B"/>
    <w:rsid w:val="008F7645"/>
    <w:rsid w:val="008F7A96"/>
    <w:rsid w:val="008F7DC6"/>
    <w:rsid w:val="008F7F64"/>
    <w:rsid w:val="00900626"/>
    <w:rsid w:val="00900FF8"/>
    <w:rsid w:val="009060E1"/>
    <w:rsid w:val="00906B94"/>
    <w:rsid w:val="009112FA"/>
    <w:rsid w:val="00912998"/>
    <w:rsid w:val="009155E1"/>
    <w:rsid w:val="00916090"/>
    <w:rsid w:val="00920738"/>
    <w:rsid w:val="00920C96"/>
    <w:rsid w:val="009218FD"/>
    <w:rsid w:val="00921F39"/>
    <w:rsid w:val="009248CD"/>
    <w:rsid w:val="00932DD9"/>
    <w:rsid w:val="00933C7C"/>
    <w:rsid w:val="009352E8"/>
    <w:rsid w:val="00935F80"/>
    <w:rsid w:val="0093693D"/>
    <w:rsid w:val="00937959"/>
    <w:rsid w:val="00940127"/>
    <w:rsid w:val="009401EA"/>
    <w:rsid w:val="00940ECE"/>
    <w:rsid w:val="00942A41"/>
    <w:rsid w:val="00944E18"/>
    <w:rsid w:val="009466AA"/>
    <w:rsid w:val="00947E94"/>
    <w:rsid w:val="009534D4"/>
    <w:rsid w:val="0095384E"/>
    <w:rsid w:val="009539EF"/>
    <w:rsid w:val="00954CD1"/>
    <w:rsid w:val="009566B2"/>
    <w:rsid w:val="00960896"/>
    <w:rsid w:val="00960D1E"/>
    <w:rsid w:val="00961A49"/>
    <w:rsid w:val="00961ADB"/>
    <w:rsid w:val="00962FC0"/>
    <w:rsid w:val="0096455E"/>
    <w:rsid w:val="00965989"/>
    <w:rsid w:val="0097029E"/>
    <w:rsid w:val="00970C31"/>
    <w:rsid w:val="00972328"/>
    <w:rsid w:val="00972BE8"/>
    <w:rsid w:val="00973AB2"/>
    <w:rsid w:val="0097405E"/>
    <w:rsid w:val="0097469C"/>
    <w:rsid w:val="009771B6"/>
    <w:rsid w:val="00980719"/>
    <w:rsid w:val="0098211D"/>
    <w:rsid w:val="00982A9F"/>
    <w:rsid w:val="00983ED5"/>
    <w:rsid w:val="009852CA"/>
    <w:rsid w:val="00986C8A"/>
    <w:rsid w:val="00987349"/>
    <w:rsid w:val="0098793A"/>
    <w:rsid w:val="00992F13"/>
    <w:rsid w:val="00993533"/>
    <w:rsid w:val="0099784C"/>
    <w:rsid w:val="009A1A61"/>
    <w:rsid w:val="009A2454"/>
    <w:rsid w:val="009A3DFC"/>
    <w:rsid w:val="009A5747"/>
    <w:rsid w:val="009A6944"/>
    <w:rsid w:val="009A757B"/>
    <w:rsid w:val="009B0340"/>
    <w:rsid w:val="009B0E2E"/>
    <w:rsid w:val="009B1463"/>
    <w:rsid w:val="009B300D"/>
    <w:rsid w:val="009B487D"/>
    <w:rsid w:val="009B5079"/>
    <w:rsid w:val="009C0C31"/>
    <w:rsid w:val="009C1F0E"/>
    <w:rsid w:val="009C3D73"/>
    <w:rsid w:val="009C61F2"/>
    <w:rsid w:val="009C76FA"/>
    <w:rsid w:val="009D2F30"/>
    <w:rsid w:val="009D34C5"/>
    <w:rsid w:val="009D3B71"/>
    <w:rsid w:val="009D4339"/>
    <w:rsid w:val="009E6D65"/>
    <w:rsid w:val="009F236C"/>
    <w:rsid w:val="009F25EA"/>
    <w:rsid w:val="009F4413"/>
    <w:rsid w:val="009F7B89"/>
    <w:rsid w:val="00A00654"/>
    <w:rsid w:val="00A05569"/>
    <w:rsid w:val="00A0764A"/>
    <w:rsid w:val="00A1220C"/>
    <w:rsid w:val="00A12834"/>
    <w:rsid w:val="00A142D8"/>
    <w:rsid w:val="00A148F2"/>
    <w:rsid w:val="00A149D6"/>
    <w:rsid w:val="00A15B4A"/>
    <w:rsid w:val="00A2060D"/>
    <w:rsid w:val="00A249BE"/>
    <w:rsid w:val="00A252DD"/>
    <w:rsid w:val="00A255FA"/>
    <w:rsid w:val="00A25FD1"/>
    <w:rsid w:val="00A26662"/>
    <w:rsid w:val="00A30C88"/>
    <w:rsid w:val="00A3419A"/>
    <w:rsid w:val="00A35903"/>
    <w:rsid w:val="00A37DD4"/>
    <w:rsid w:val="00A40FAF"/>
    <w:rsid w:val="00A411BD"/>
    <w:rsid w:val="00A46E7D"/>
    <w:rsid w:val="00A54509"/>
    <w:rsid w:val="00A5574D"/>
    <w:rsid w:val="00A55C3C"/>
    <w:rsid w:val="00A573D4"/>
    <w:rsid w:val="00A574A6"/>
    <w:rsid w:val="00A60360"/>
    <w:rsid w:val="00A619BE"/>
    <w:rsid w:val="00A65AB1"/>
    <w:rsid w:val="00A669AE"/>
    <w:rsid w:val="00A67D70"/>
    <w:rsid w:val="00A7114D"/>
    <w:rsid w:val="00A72FE7"/>
    <w:rsid w:val="00A7587E"/>
    <w:rsid w:val="00A8140D"/>
    <w:rsid w:val="00A814CA"/>
    <w:rsid w:val="00A824E8"/>
    <w:rsid w:val="00A85535"/>
    <w:rsid w:val="00A8602E"/>
    <w:rsid w:val="00A874E6"/>
    <w:rsid w:val="00A87BBF"/>
    <w:rsid w:val="00A9014C"/>
    <w:rsid w:val="00A94215"/>
    <w:rsid w:val="00A94921"/>
    <w:rsid w:val="00A9786C"/>
    <w:rsid w:val="00AA1126"/>
    <w:rsid w:val="00AA6643"/>
    <w:rsid w:val="00AB1F1B"/>
    <w:rsid w:val="00AB2C7F"/>
    <w:rsid w:val="00AB37AC"/>
    <w:rsid w:val="00AB544A"/>
    <w:rsid w:val="00AB754D"/>
    <w:rsid w:val="00AC196F"/>
    <w:rsid w:val="00AC507F"/>
    <w:rsid w:val="00AD1745"/>
    <w:rsid w:val="00AD3AFF"/>
    <w:rsid w:val="00AD4CF6"/>
    <w:rsid w:val="00AD548F"/>
    <w:rsid w:val="00AE0169"/>
    <w:rsid w:val="00AE2278"/>
    <w:rsid w:val="00AE3A53"/>
    <w:rsid w:val="00AE3C63"/>
    <w:rsid w:val="00AE7AD5"/>
    <w:rsid w:val="00AF0AA9"/>
    <w:rsid w:val="00AF10DE"/>
    <w:rsid w:val="00AF21E0"/>
    <w:rsid w:val="00AF2DF5"/>
    <w:rsid w:val="00AF4536"/>
    <w:rsid w:val="00AF4EAC"/>
    <w:rsid w:val="00AF4FB2"/>
    <w:rsid w:val="00AF514B"/>
    <w:rsid w:val="00AF7CF7"/>
    <w:rsid w:val="00B00373"/>
    <w:rsid w:val="00B01BC3"/>
    <w:rsid w:val="00B01E4F"/>
    <w:rsid w:val="00B02B4D"/>
    <w:rsid w:val="00B038FA"/>
    <w:rsid w:val="00B03D72"/>
    <w:rsid w:val="00B044BA"/>
    <w:rsid w:val="00B06414"/>
    <w:rsid w:val="00B06F03"/>
    <w:rsid w:val="00B109A2"/>
    <w:rsid w:val="00B1186E"/>
    <w:rsid w:val="00B14D80"/>
    <w:rsid w:val="00B14F0E"/>
    <w:rsid w:val="00B1588A"/>
    <w:rsid w:val="00B20BAF"/>
    <w:rsid w:val="00B21D0F"/>
    <w:rsid w:val="00B22A64"/>
    <w:rsid w:val="00B2375A"/>
    <w:rsid w:val="00B27DE1"/>
    <w:rsid w:val="00B32515"/>
    <w:rsid w:val="00B33FF0"/>
    <w:rsid w:val="00B34004"/>
    <w:rsid w:val="00B35395"/>
    <w:rsid w:val="00B35DE4"/>
    <w:rsid w:val="00B3762F"/>
    <w:rsid w:val="00B44846"/>
    <w:rsid w:val="00B44FB3"/>
    <w:rsid w:val="00B45CD3"/>
    <w:rsid w:val="00B465C2"/>
    <w:rsid w:val="00B4694E"/>
    <w:rsid w:val="00B46AB7"/>
    <w:rsid w:val="00B46BE2"/>
    <w:rsid w:val="00B4718D"/>
    <w:rsid w:val="00B47699"/>
    <w:rsid w:val="00B5004C"/>
    <w:rsid w:val="00B5060C"/>
    <w:rsid w:val="00B508E6"/>
    <w:rsid w:val="00B518DF"/>
    <w:rsid w:val="00B540A3"/>
    <w:rsid w:val="00B548E2"/>
    <w:rsid w:val="00B639A2"/>
    <w:rsid w:val="00B65CB3"/>
    <w:rsid w:val="00B66675"/>
    <w:rsid w:val="00B7293F"/>
    <w:rsid w:val="00B73A06"/>
    <w:rsid w:val="00B76549"/>
    <w:rsid w:val="00B81F8E"/>
    <w:rsid w:val="00B820C8"/>
    <w:rsid w:val="00B82FDC"/>
    <w:rsid w:val="00B832EF"/>
    <w:rsid w:val="00B85553"/>
    <w:rsid w:val="00B866D0"/>
    <w:rsid w:val="00B877BD"/>
    <w:rsid w:val="00B91D85"/>
    <w:rsid w:val="00B92BE0"/>
    <w:rsid w:val="00B9553D"/>
    <w:rsid w:val="00B96146"/>
    <w:rsid w:val="00B9618E"/>
    <w:rsid w:val="00B96625"/>
    <w:rsid w:val="00B9678D"/>
    <w:rsid w:val="00B96F4B"/>
    <w:rsid w:val="00B97C4F"/>
    <w:rsid w:val="00BA14D6"/>
    <w:rsid w:val="00BA2126"/>
    <w:rsid w:val="00BA6C39"/>
    <w:rsid w:val="00BA7357"/>
    <w:rsid w:val="00BB0C17"/>
    <w:rsid w:val="00BB5D58"/>
    <w:rsid w:val="00BB6BA4"/>
    <w:rsid w:val="00BC2348"/>
    <w:rsid w:val="00BC34D5"/>
    <w:rsid w:val="00BC3A1D"/>
    <w:rsid w:val="00BC3A47"/>
    <w:rsid w:val="00BC5D09"/>
    <w:rsid w:val="00BC785D"/>
    <w:rsid w:val="00BC7FBF"/>
    <w:rsid w:val="00BD0B90"/>
    <w:rsid w:val="00BD1FB3"/>
    <w:rsid w:val="00BD790F"/>
    <w:rsid w:val="00BD7A68"/>
    <w:rsid w:val="00BE2576"/>
    <w:rsid w:val="00BE6343"/>
    <w:rsid w:val="00BE6AF8"/>
    <w:rsid w:val="00BF2AE6"/>
    <w:rsid w:val="00BF31D8"/>
    <w:rsid w:val="00BF4847"/>
    <w:rsid w:val="00BF4D0C"/>
    <w:rsid w:val="00C00E84"/>
    <w:rsid w:val="00C00FB6"/>
    <w:rsid w:val="00C02F22"/>
    <w:rsid w:val="00C0455D"/>
    <w:rsid w:val="00C06F09"/>
    <w:rsid w:val="00C12369"/>
    <w:rsid w:val="00C13564"/>
    <w:rsid w:val="00C15962"/>
    <w:rsid w:val="00C15C54"/>
    <w:rsid w:val="00C16951"/>
    <w:rsid w:val="00C17B56"/>
    <w:rsid w:val="00C20603"/>
    <w:rsid w:val="00C2228F"/>
    <w:rsid w:val="00C2482D"/>
    <w:rsid w:val="00C2499A"/>
    <w:rsid w:val="00C24C89"/>
    <w:rsid w:val="00C25D62"/>
    <w:rsid w:val="00C33D9B"/>
    <w:rsid w:val="00C34085"/>
    <w:rsid w:val="00C34CAF"/>
    <w:rsid w:val="00C37089"/>
    <w:rsid w:val="00C37458"/>
    <w:rsid w:val="00C3781F"/>
    <w:rsid w:val="00C40098"/>
    <w:rsid w:val="00C41841"/>
    <w:rsid w:val="00C4571D"/>
    <w:rsid w:val="00C4624F"/>
    <w:rsid w:val="00C50F42"/>
    <w:rsid w:val="00C520E0"/>
    <w:rsid w:val="00C571F4"/>
    <w:rsid w:val="00C57310"/>
    <w:rsid w:val="00C61D3B"/>
    <w:rsid w:val="00C6434C"/>
    <w:rsid w:val="00C64769"/>
    <w:rsid w:val="00C6564F"/>
    <w:rsid w:val="00C65ECB"/>
    <w:rsid w:val="00C670FC"/>
    <w:rsid w:val="00C677C1"/>
    <w:rsid w:val="00C764E7"/>
    <w:rsid w:val="00C800BF"/>
    <w:rsid w:val="00C82806"/>
    <w:rsid w:val="00C830B8"/>
    <w:rsid w:val="00C85621"/>
    <w:rsid w:val="00C91EDC"/>
    <w:rsid w:val="00C923EA"/>
    <w:rsid w:val="00C9431D"/>
    <w:rsid w:val="00C97910"/>
    <w:rsid w:val="00CA1DBE"/>
    <w:rsid w:val="00CA37F1"/>
    <w:rsid w:val="00CA385C"/>
    <w:rsid w:val="00CA3A3E"/>
    <w:rsid w:val="00CA423E"/>
    <w:rsid w:val="00CA5553"/>
    <w:rsid w:val="00CA69B2"/>
    <w:rsid w:val="00CB0C83"/>
    <w:rsid w:val="00CB216B"/>
    <w:rsid w:val="00CB41E1"/>
    <w:rsid w:val="00CB4459"/>
    <w:rsid w:val="00CB4908"/>
    <w:rsid w:val="00CB5C5B"/>
    <w:rsid w:val="00CB60C5"/>
    <w:rsid w:val="00CC02D6"/>
    <w:rsid w:val="00CC257A"/>
    <w:rsid w:val="00CC3513"/>
    <w:rsid w:val="00CC3F0A"/>
    <w:rsid w:val="00CC46BB"/>
    <w:rsid w:val="00CC69D6"/>
    <w:rsid w:val="00CC6D2C"/>
    <w:rsid w:val="00CC7D4C"/>
    <w:rsid w:val="00CD0298"/>
    <w:rsid w:val="00CD18A1"/>
    <w:rsid w:val="00CD5B25"/>
    <w:rsid w:val="00CD6B71"/>
    <w:rsid w:val="00CE1A63"/>
    <w:rsid w:val="00CE2CB9"/>
    <w:rsid w:val="00CE3B53"/>
    <w:rsid w:val="00CE5244"/>
    <w:rsid w:val="00CE5774"/>
    <w:rsid w:val="00CE5BC4"/>
    <w:rsid w:val="00CE749E"/>
    <w:rsid w:val="00CF0FA8"/>
    <w:rsid w:val="00CF3BD6"/>
    <w:rsid w:val="00CF460A"/>
    <w:rsid w:val="00CF56E2"/>
    <w:rsid w:val="00CF6397"/>
    <w:rsid w:val="00CF792F"/>
    <w:rsid w:val="00CF7F7A"/>
    <w:rsid w:val="00D01820"/>
    <w:rsid w:val="00D05435"/>
    <w:rsid w:val="00D05A9F"/>
    <w:rsid w:val="00D067D6"/>
    <w:rsid w:val="00D109D5"/>
    <w:rsid w:val="00D120A0"/>
    <w:rsid w:val="00D1276B"/>
    <w:rsid w:val="00D132D8"/>
    <w:rsid w:val="00D14E1D"/>
    <w:rsid w:val="00D15B7B"/>
    <w:rsid w:val="00D16BCB"/>
    <w:rsid w:val="00D17CDD"/>
    <w:rsid w:val="00D20F6E"/>
    <w:rsid w:val="00D22ED4"/>
    <w:rsid w:val="00D25682"/>
    <w:rsid w:val="00D2599C"/>
    <w:rsid w:val="00D26887"/>
    <w:rsid w:val="00D30D6B"/>
    <w:rsid w:val="00D40FF2"/>
    <w:rsid w:val="00D4349A"/>
    <w:rsid w:val="00D4580C"/>
    <w:rsid w:val="00D47C88"/>
    <w:rsid w:val="00D50B8E"/>
    <w:rsid w:val="00D514C4"/>
    <w:rsid w:val="00D51AC8"/>
    <w:rsid w:val="00D52510"/>
    <w:rsid w:val="00D53BD7"/>
    <w:rsid w:val="00D53FCA"/>
    <w:rsid w:val="00D554E6"/>
    <w:rsid w:val="00D56B48"/>
    <w:rsid w:val="00D601C9"/>
    <w:rsid w:val="00D6028F"/>
    <w:rsid w:val="00D61D15"/>
    <w:rsid w:val="00D64457"/>
    <w:rsid w:val="00D652E4"/>
    <w:rsid w:val="00D66C77"/>
    <w:rsid w:val="00D67D98"/>
    <w:rsid w:val="00D7078E"/>
    <w:rsid w:val="00D7454F"/>
    <w:rsid w:val="00D7458B"/>
    <w:rsid w:val="00D75FC4"/>
    <w:rsid w:val="00D8044C"/>
    <w:rsid w:val="00D81EFE"/>
    <w:rsid w:val="00D83B63"/>
    <w:rsid w:val="00D84B72"/>
    <w:rsid w:val="00D872CC"/>
    <w:rsid w:val="00D87C4B"/>
    <w:rsid w:val="00D91269"/>
    <w:rsid w:val="00D92122"/>
    <w:rsid w:val="00D9401D"/>
    <w:rsid w:val="00D94E45"/>
    <w:rsid w:val="00D959C9"/>
    <w:rsid w:val="00D95F90"/>
    <w:rsid w:val="00DA0CEE"/>
    <w:rsid w:val="00DA2063"/>
    <w:rsid w:val="00DA6ADB"/>
    <w:rsid w:val="00DB12F5"/>
    <w:rsid w:val="00DB25FC"/>
    <w:rsid w:val="00DB4B20"/>
    <w:rsid w:val="00DB6089"/>
    <w:rsid w:val="00DB7537"/>
    <w:rsid w:val="00DC368F"/>
    <w:rsid w:val="00DC54FC"/>
    <w:rsid w:val="00DC634D"/>
    <w:rsid w:val="00DC661C"/>
    <w:rsid w:val="00DD4AD6"/>
    <w:rsid w:val="00DD5C19"/>
    <w:rsid w:val="00DD5F66"/>
    <w:rsid w:val="00DD6B8B"/>
    <w:rsid w:val="00DD6DB9"/>
    <w:rsid w:val="00DD703F"/>
    <w:rsid w:val="00DE353B"/>
    <w:rsid w:val="00DE36C1"/>
    <w:rsid w:val="00DE5AA6"/>
    <w:rsid w:val="00DE7D32"/>
    <w:rsid w:val="00DF04D6"/>
    <w:rsid w:val="00DF4D4C"/>
    <w:rsid w:val="00DF543A"/>
    <w:rsid w:val="00DF7FD9"/>
    <w:rsid w:val="00E03202"/>
    <w:rsid w:val="00E034FB"/>
    <w:rsid w:val="00E05CC7"/>
    <w:rsid w:val="00E05F35"/>
    <w:rsid w:val="00E127F4"/>
    <w:rsid w:val="00E17BE1"/>
    <w:rsid w:val="00E21BF2"/>
    <w:rsid w:val="00E227F4"/>
    <w:rsid w:val="00E23400"/>
    <w:rsid w:val="00E24DAE"/>
    <w:rsid w:val="00E26C41"/>
    <w:rsid w:val="00E304D5"/>
    <w:rsid w:val="00E30AC0"/>
    <w:rsid w:val="00E3158E"/>
    <w:rsid w:val="00E31FC1"/>
    <w:rsid w:val="00E328C1"/>
    <w:rsid w:val="00E3466D"/>
    <w:rsid w:val="00E35608"/>
    <w:rsid w:val="00E37701"/>
    <w:rsid w:val="00E41158"/>
    <w:rsid w:val="00E42223"/>
    <w:rsid w:val="00E42909"/>
    <w:rsid w:val="00E42E44"/>
    <w:rsid w:val="00E44426"/>
    <w:rsid w:val="00E4745F"/>
    <w:rsid w:val="00E50C87"/>
    <w:rsid w:val="00E51497"/>
    <w:rsid w:val="00E521BB"/>
    <w:rsid w:val="00E55645"/>
    <w:rsid w:val="00E55A5B"/>
    <w:rsid w:val="00E56E70"/>
    <w:rsid w:val="00E62DA5"/>
    <w:rsid w:val="00E65828"/>
    <w:rsid w:val="00E65CD4"/>
    <w:rsid w:val="00E65FFF"/>
    <w:rsid w:val="00E6775E"/>
    <w:rsid w:val="00E67769"/>
    <w:rsid w:val="00E70C86"/>
    <w:rsid w:val="00E731E5"/>
    <w:rsid w:val="00E7427A"/>
    <w:rsid w:val="00E745CF"/>
    <w:rsid w:val="00E75E21"/>
    <w:rsid w:val="00E81175"/>
    <w:rsid w:val="00E8228F"/>
    <w:rsid w:val="00E83055"/>
    <w:rsid w:val="00E8452A"/>
    <w:rsid w:val="00E85356"/>
    <w:rsid w:val="00E86852"/>
    <w:rsid w:val="00E86915"/>
    <w:rsid w:val="00E87F82"/>
    <w:rsid w:val="00E9547A"/>
    <w:rsid w:val="00E95848"/>
    <w:rsid w:val="00E97604"/>
    <w:rsid w:val="00EA30ED"/>
    <w:rsid w:val="00EA346F"/>
    <w:rsid w:val="00EA36D7"/>
    <w:rsid w:val="00EA3B75"/>
    <w:rsid w:val="00EA3E31"/>
    <w:rsid w:val="00EA4F0D"/>
    <w:rsid w:val="00EA791E"/>
    <w:rsid w:val="00EB2390"/>
    <w:rsid w:val="00EB2C62"/>
    <w:rsid w:val="00EB2E56"/>
    <w:rsid w:val="00EB56B1"/>
    <w:rsid w:val="00EB736A"/>
    <w:rsid w:val="00EB7F3F"/>
    <w:rsid w:val="00EC0B6C"/>
    <w:rsid w:val="00EC168C"/>
    <w:rsid w:val="00EC2A36"/>
    <w:rsid w:val="00EC401E"/>
    <w:rsid w:val="00EC731A"/>
    <w:rsid w:val="00EC73ED"/>
    <w:rsid w:val="00ED05B2"/>
    <w:rsid w:val="00ED11D9"/>
    <w:rsid w:val="00ED17E3"/>
    <w:rsid w:val="00ED2903"/>
    <w:rsid w:val="00ED3C4A"/>
    <w:rsid w:val="00ED4C15"/>
    <w:rsid w:val="00ED4C61"/>
    <w:rsid w:val="00ED5184"/>
    <w:rsid w:val="00ED5ADD"/>
    <w:rsid w:val="00ED7DC4"/>
    <w:rsid w:val="00EDC014"/>
    <w:rsid w:val="00EE0CB1"/>
    <w:rsid w:val="00EE1468"/>
    <w:rsid w:val="00EE1528"/>
    <w:rsid w:val="00EE176B"/>
    <w:rsid w:val="00EE1B74"/>
    <w:rsid w:val="00EE5436"/>
    <w:rsid w:val="00EE5890"/>
    <w:rsid w:val="00EE7A1F"/>
    <w:rsid w:val="00EF4723"/>
    <w:rsid w:val="00F009F2"/>
    <w:rsid w:val="00F01F2D"/>
    <w:rsid w:val="00F06136"/>
    <w:rsid w:val="00F070DA"/>
    <w:rsid w:val="00F0780E"/>
    <w:rsid w:val="00F10DFC"/>
    <w:rsid w:val="00F11EE1"/>
    <w:rsid w:val="00F1234B"/>
    <w:rsid w:val="00F13028"/>
    <w:rsid w:val="00F13F3B"/>
    <w:rsid w:val="00F20EFA"/>
    <w:rsid w:val="00F21B55"/>
    <w:rsid w:val="00F21C4E"/>
    <w:rsid w:val="00F2258F"/>
    <w:rsid w:val="00F23065"/>
    <w:rsid w:val="00F23D6F"/>
    <w:rsid w:val="00F25596"/>
    <w:rsid w:val="00F2785B"/>
    <w:rsid w:val="00F307F0"/>
    <w:rsid w:val="00F30C5A"/>
    <w:rsid w:val="00F313D3"/>
    <w:rsid w:val="00F33031"/>
    <w:rsid w:val="00F331E7"/>
    <w:rsid w:val="00F34268"/>
    <w:rsid w:val="00F3485D"/>
    <w:rsid w:val="00F36D65"/>
    <w:rsid w:val="00F37E12"/>
    <w:rsid w:val="00F44960"/>
    <w:rsid w:val="00F456FA"/>
    <w:rsid w:val="00F47593"/>
    <w:rsid w:val="00F478E5"/>
    <w:rsid w:val="00F47A52"/>
    <w:rsid w:val="00F47AE9"/>
    <w:rsid w:val="00F510E6"/>
    <w:rsid w:val="00F52EDB"/>
    <w:rsid w:val="00F53F25"/>
    <w:rsid w:val="00F56357"/>
    <w:rsid w:val="00F57C4A"/>
    <w:rsid w:val="00F66ED8"/>
    <w:rsid w:val="00F67917"/>
    <w:rsid w:val="00F67E27"/>
    <w:rsid w:val="00F70B24"/>
    <w:rsid w:val="00F7148A"/>
    <w:rsid w:val="00F75815"/>
    <w:rsid w:val="00F7793B"/>
    <w:rsid w:val="00F77D76"/>
    <w:rsid w:val="00F805DF"/>
    <w:rsid w:val="00F80EA7"/>
    <w:rsid w:val="00F80EC8"/>
    <w:rsid w:val="00F85417"/>
    <w:rsid w:val="00F85D9F"/>
    <w:rsid w:val="00F873BF"/>
    <w:rsid w:val="00F8752B"/>
    <w:rsid w:val="00F900DA"/>
    <w:rsid w:val="00F901EF"/>
    <w:rsid w:val="00F91D8D"/>
    <w:rsid w:val="00F93159"/>
    <w:rsid w:val="00F9383B"/>
    <w:rsid w:val="00F94B5A"/>
    <w:rsid w:val="00F96A92"/>
    <w:rsid w:val="00FA11DE"/>
    <w:rsid w:val="00FA3A3E"/>
    <w:rsid w:val="00FA4A61"/>
    <w:rsid w:val="00FA5185"/>
    <w:rsid w:val="00FB09C7"/>
    <w:rsid w:val="00FB1CCA"/>
    <w:rsid w:val="00FB3E84"/>
    <w:rsid w:val="00FB476D"/>
    <w:rsid w:val="00FB4DE7"/>
    <w:rsid w:val="00FB5F3A"/>
    <w:rsid w:val="00FB6623"/>
    <w:rsid w:val="00FC0EAD"/>
    <w:rsid w:val="00FC1945"/>
    <w:rsid w:val="00FC1FE0"/>
    <w:rsid w:val="00FC332B"/>
    <w:rsid w:val="00FC37AC"/>
    <w:rsid w:val="00FC4F7A"/>
    <w:rsid w:val="00FC719D"/>
    <w:rsid w:val="00FD032A"/>
    <w:rsid w:val="00FD08E0"/>
    <w:rsid w:val="00FD2667"/>
    <w:rsid w:val="00FD5192"/>
    <w:rsid w:val="00FD5F50"/>
    <w:rsid w:val="00FD640F"/>
    <w:rsid w:val="00FD6CF0"/>
    <w:rsid w:val="00FD77C4"/>
    <w:rsid w:val="00FD7A7E"/>
    <w:rsid w:val="00FE0846"/>
    <w:rsid w:val="00FE1333"/>
    <w:rsid w:val="00FE403B"/>
    <w:rsid w:val="00FF7E83"/>
    <w:rsid w:val="015A4914"/>
    <w:rsid w:val="01801FD3"/>
    <w:rsid w:val="0191092E"/>
    <w:rsid w:val="01CBA06C"/>
    <w:rsid w:val="01CCD177"/>
    <w:rsid w:val="01FD79BC"/>
    <w:rsid w:val="023588AA"/>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225EDB"/>
    <w:rsid w:val="099E1EE4"/>
    <w:rsid w:val="09A43450"/>
    <w:rsid w:val="09AF25E1"/>
    <w:rsid w:val="09BBCE67"/>
    <w:rsid w:val="09C1146F"/>
    <w:rsid w:val="09C3B5A1"/>
    <w:rsid w:val="0AC7C8E0"/>
    <w:rsid w:val="0B3138A1"/>
    <w:rsid w:val="0B7F27E4"/>
    <w:rsid w:val="0BA3CE30"/>
    <w:rsid w:val="0C1B5C84"/>
    <w:rsid w:val="0C392479"/>
    <w:rsid w:val="0CD5FA6F"/>
    <w:rsid w:val="0D024BAF"/>
    <w:rsid w:val="0D743B40"/>
    <w:rsid w:val="0DA9AB16"/>
    <w:rsid w:val="0DC1D754"/>
    <w:rsid w:val="0E197A16"/>
    <w:rsid w:val="0E361831"/>
    <w:rsid w:val="0E3828F5"/>
    <w:rsid w:val="0E5024ED"/>
    <w:rsid w:val="0E7B0F20"/>
    <w:rsid w:val="0F34D58D"/>
    <w:rsid w:val="0F361535"/>
    <w:rsid w:val="0F86EB34"/>
    <w:rsid w:val="1034ADAA"/>
    <w:rsid w:val="104D192D"/>
    <w:rsid w:val="10525D2C"/>
    <w:rsid w:val="10B1E231"/>
    <w:rsid w:val="110FBCCA"/>
    <w:rsid w:val="114AADFB"/>
    <w:rsid w:val="1158431F"/>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95FBDB"/>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492DA6"/>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8DF13B"/>
    <w:rsid w:val="21C7CEDD"/>
    <w:rsid w:val="21E0237F"/>
    <w:rsid w:val="22A90A09"/>
    <w:rsid w:val="22E5EA62"/>
    <w:rsid w:val="243C3C33"/>
    <w:rsid w:val="243E1DA1"/>
    <w:rsid w:val="2443225B"/>
    <w:rsid w:val="25340520"/>
    <w:rsid w:val="25D57CAB"/>
    <w:rsid w:val="25FDDA75"/>
    <w:rsid w:val="2679785D"/>
    <w:rsid w:val="26AD408E"/>
    <w:rsid w:val="26C84B87"/>
    <w:rsid w:val="26F9136E"/>
    <w:rsid w:val="2758DAA3"/>
    <w:rsid w:val="2764131F"/>
    <w:rsid w:val="27B1637D"/>
    <w:rsid w:val="27B86C39"/>
    <w:rsid w:val="27DA4BEC"/>
    <w:rsid w:val="27F0CA64"/>
    <w:rsid w:val="28D68213"/>
    <w:rsid w:val="290BBF5A"/>
    <w:rsid w:val="2988F008"/>
    <w:rsid w:val="2998ECEC"/>
    <w:rsid w:val="299E1F19"/>
    <w:rsid w:val="29E96CF7"/>
    <w:rsid w:val="2A05B16A"/>
    <w:rsid w:val="2A143234"/>
    <w:rsid w:val="2A5C925D"/>
    <w:rsid w:val="2A8B7429"/>
    <w:rsid w:val="2A8E25EA"/>
    <w:rsid w:val="2A9B7FA5"/>
    <w:rsid w:val="2AAD5F25"/>
    <w:rsid w:val="2B9A507E"/>
    <w:rsid w:val="2C2FD7DE"/>
    <w:rsid w:val="2C637F02"/>
    <w:rsid w:val="2D4EA4B8"/>
    <w:rsid w:val="2D61F40E"/>
    <w:rsid w:val="2DE8CEA5"/>
    <w:rsid w:val="2E182487"/>
    <w:rsid w:val="2E22D399"/>
    <w:rsid w:val="2E26D45F"/>
    <w:rsid w:val="2E8697D4"/>
    <w:rsid w:val="2EC5773F"/>
    <w:rsid w:val="2F09D6A7"/>
    <w:rsid w:val="2F84DB55"/>
    <w:rsid w:val="2FD0F658"/>
    <w:rsid w:val="2FE385A6"/>
    <w:rsid w:val="2FE5F549"/>
    <w:rsid w:val="3077B3ED"/>
    <w:rsid w:val="307E8397"/>
    <w:rsid w:val="308D68B7"/>
    <w:rsid w:val="30AAAFE9"/>
    <w:rsid w:val="30FAA444"/>
    <w:rsid w:val="314F73AE"/>
    <w:rsid w:val="316CCFD7"/>
    <w:rsid w:val="31A23AF4"/>
    <w:rsid w:val="31CD2527"/>
    <w:rsid w:val="31F70926"/>
    <w:rsid w:val="3202948A"/>
    <w:rsid w:val="32360B30"/>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D1676"/>
    <w:rsid w:val="385FF484"/>
    <w:rsid w:val="38A854AD"/>
    <w:rsid w:val="39658640"/>
    <w:rsid w:val="3A8E6A0D"/>
    <w:rsid w:val="3ACB7075"/>
    <w:rsid w:val="3B003A72"/>
    <w:rsid w:val="3B212B60"/>
    <w:rsid w:val="3B5206DF"/>
    <w:rsid w:val="3B56DDEB"/>
    <w:rsid w:val="3C0394B1"/>
    <w:rsid w:val="3C0DBD54"/>
    <w:rsid w:val="3C2ABAF6"/>
    <w:rsid w:val="3C9DD13B"/>
    <w:rsid w:val="3CFFC862"/>
    <w:rsid w:val="3D32B27D"/>
    <w:rsid w:val="3D4705A5"/>
    <w:rsid w:val="3D5BD7AF"/>
    <w:rsid w:val="3DB57BCB"/>
    <w:rsid w:val="3DEFEF71"/>
    <w:rsid w:val="3E20A8E4"/>
    <w:rsid w:val="3E87D31B"/>
    <w:rsid w:val="3ED5C64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601259"/>
    <w:rsid w:val="42A771CF"/>
    <w:rsid w:val="42B01527"/>
    <w:rsid w:val="42C26665"/>
    <w:rsid w:val="42CB0B8A"/>
    <w:rsid w:val="42D6825A"/>
    <w:rsid w:val="42F23400"/>
    <w:rsid w:val="4317A6D1"/>
    <w:rsid w:val="4326F4E0"/>
    <w:rsid w:val="437DA36A"/>
    <w:rsid w:val="437F8B57"/>
    <w:rsid w:val="43858ACC"/>
    <w:rsid w:val="439411D6"/>
    <w:rsid w:val="43A3B253"/>
    <w:rsid w:val="43A43B59"/>
    <w:rsid w:val="43CE75BD"/>
    <w:rsid w:val="4416D5E6"/>
    <w:rsid w:val="445CD600"/>
    <w:rsid w:val="446A3DF7"/>
    <w:rsid w:val="44FB04C4"/>
    <w:rsid w:val="4540FB59"/>
    <w:rsid w:val="4544FFCB"/>
    <w:rsid w:val="454C43F6"/>
    <w:rsid w:val="45688F0C"/>
    <w:rsid w:val="45A1732F"/>
    <w:rsid w:val="45D34947"/>
    <w:rsid w:val="460E231C"/>
    <w:rsid w:val="4619C3AF"/>
    <w:rsid w:val="464BF6CE"/>
    <w:rsid w:val="46D00F31"/>
    <w:rsid w:val="47111A17"/>
    <w:rsid w:val="476C7F89"/>
    <w:rsid w:val="47E4DADC"/>
    <w:rsid w:val="487CA08D"/>
    <w:rsid w:val="489947B9"/>
    <w:rsid w:val="48E298DD"/>
    <w:rsid w:val="493B36E6"/>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46B2E9"/>
    <w:rsid w:val="4E69B26E"/>
    <w:rsid w:val="4E7C312F"/>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5EA4CC6"/>
    <w:rsid w:val="56880599"/>
    <w:rsid w:val="56A7197A"/>
    <w:rsid w:val="56F204F8"/>
    <w:rsid w:val="576529E3"/>
    <w:rsid w:val="57A2BF9F"/>
    <w:rsid w:val="5858ECB4"/>
    <w:rsid w:val="58D975F4"/>
    <w:rsid w:val="597A57E4"/>
    <w:rsid w:val="5980EDD2"/>
    <w:rsid w:val="598FE32E"/>
    <w:rsid w:val="5998652C"/>
    <w:rsid w:val="5A12DDA0"/>
    <w:rsid w:val="5A453D20"/>
    <w:rsid w:val="5A4E71CC"/>
    <w:rsid w:val="5A81445D"/>
    <w:rsid w:val="5A97A00F"/>
    <w:rsid w:val="5AADC608"/>
    <w:rsid w:val="5B76A7C9"/>
    <w:rsid w:val="5BFA6AB4"/>
    <w:rsid w:val="5C47E7C8"/>
    <w:rsid w:val="5CEB555C"/>
    <w:rsid w:val="5CEE8C8D"/>
    <w:rsid w:val="5DC4B78B"/>
    <w:rsid w:val="5E246115"/>
    <w:rsid w:val="5E525079"/>
    <w:rsid w:val="5EA41CE6"/>
    <w:rsid w:val="5EA8F3F2"/>
    <w:rsid w:val="5EFE4349"/>
    <w:rsid w:val="5F7E0C93"/>
    <w:rsid w:val="5FE48DF7"/>
    <w:rsid w:val="6007A6B0"/>
    <w:rsid w:val="601259E8"/>
    <w:rsid w:val="6060C0E9"/>
    <w:rsid w:val="607AED28"/>
    <w:rsid w:val="608C9B65"/>
    <w:rsid w:val="60A5C3C2"/>
    <w:rsid w:val="60BF24B8"/>
    <w:rsid w:val="6134D2D5"/>
    <w:rsid w:val="6172FD7B"/>
    <w:rsid w:val="61805E58"/>
    <w:rsid w:val="61852F4C"/>
    <w:rsid w:val="61A37711"/>
    <w:rsid w:val="61AC26CF"/>
    <w:rsid w:val="6224BC6A"/>
    <w:rsid w:val="62944B87"/>
    <w:rsid w:val="62D9CC1D"/>
    <w:rsid w:val="62F9F30A"/>
    <w:rsid w:val="63348878"/>
    <w:rsid w:val="634CC359"/>
    <w:rsid w:val="638EBA9D"/>
    <w:rsid w:val="63B2DB03"/>
    <w:rsid w:val="63D226CC"/>
    <w:rsid w:val="644B2B81"/>
    <w:rsid w:val="646445E8"/>
    <w:rsid w:val="647AC547"/>
    <w:rsid w:val="64D12777"/>
    <w:rsid w:val="6562B851"/>
    <w:rsid w:val="65779376"/>
    <w:rsid w:val="6583A962"/>
    <w:rsid w:val="659DE03A"/>
    <w:rsid w:val="65A177A2"/>
    <w:rsid w:val="65B70897"/>
    <w:rsid w:val="65DB3B8A"/>
    <w:rsid w:val="66004062"/>
    <w:rsid w:val="6653CF7B"/>
    <w:rsid w:val="667EEFFF"/>
    <w:rsid w:val="66E5FD0D"/>
    <w:rsid w:val="6717ADC5"/>
    <w:rsid w:val="6744E421"/>
    <w:rsid w:val="6768EBED"/>
    <w:rsid w:val="67772017"/>
    <w:rsid w:val="678B3B2E"/>
    <w:rsid w:val="678D259A"/>
    <w:rsid w:val="68CA6BCE"/>
    <w:rsid w:val="690C7E4B"/>
    <w:rsid w:val="69313234"/>
    <w:rsid w:val="69B175BC"/>
    <w:rsid w:val="69F6BF54"/>
    <w:rsid w:val="6A2D4AA3"/>
    <w:rsid w:val="6A3EF1FC"/>
    <w:rsid w:val="6A5780F3"/>
    <w:rsid w:val="6A5AFE48"/>
    <w:rsid w:val="6A634E70"/>
    <w:rsid w:val="6A6D3652"/>
    <w:rsid w:val="6A7406F1"/>
    <w:rsid w:val="6ACBF69A"/>
    <w:rsid w:val="6AE891C6"/>
    <w:rsid w:val="6AF60749"/>
    <w:rsid w:val="6B054E8B"/>
    <w:rsid w:val="6B5E687B"/>
    <w:rsid w:val="6B61CADA"/>
    <w:rsid w:val="6BC2C713"/>
    <w:rsid w:val="6C287EE8"/>
    <w:rsid w:val="6CBDD90D"/>
    <w:rsid w:val="6CF3ED8F"/>
    <w:rsid w:val="6CFB0325"/>
    <w:rsid w:val="6D55F1EB"/>
    <w:rsid w:val="6D6AADDC"/>
    <w:rsid w:val="6D8B9F2E"/>
    <w:rsid w:val="6DB97669"/>
    <w:rsid w:val="6E60ED46"/>
    <w:rsid w:val="6E9F7A57"/>
    <w:rsid w:val="6EB37D41"/>
    <w:rsid w:val="6EBF3189"/>
    <w:rsid w:val="6EDD68A4"/>
    <w:rsid w:val="6F0A0DC9"/>
    <w:rsid w:val="6F139604"/>
    <w:rsid w:val="6FE39C14"/>
    <w:rsid w:val="70319DA6"/>
    <w:rsid w:val="70AB88C4"/>
    <w:rsid w:val="70DE93A2"/>
    <w:rsid w:val="714518C2"/>
    <w:rsid w:val="71E87946"/>
    <w:rsid w:val="722301B9"/>
    <w:rsid w:val="724B3F03"/>
    <w:rsid w:val="724CD946"/>
    <w:rsid w:val="7265DB94"/>
    <w:rsid w:val="72793756"/>
    <w:rsid w:val="72A7D2C6"/>
    <w:rsid w:val="72D403EC"/>
    <w:rsid w:val="73284F23"/>
    <w:rsid w:val="733E20D1"/>
    <w:rsid w:val="735CD489"/>
    <w:rsid w:val="7412328E"/>
    <w:rsid w:val="74668547"/>
    <w:rsid w:val="748702E9"/>
    <w:rsid w:val="753C3330"/>
    <w:rsid w:val="7556E548"/>
    <w:rsid w:val="755C81AD"/>
    <w:rsid w:val="76092CB8"/>
    <w:rsid w:val="76609EB0"/>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C39B1"/>
    <w:rsid w:val="7E0FF5A9"/>
    <w:rsid w:val="7EB8B56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00074FED-3C06-4257-9318-AC7B37103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44CE"/>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nhideWhenUsed/>
    <w:qFormat/>
    <w:rsid w:val="006B18DE"/>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qFormat/>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prastasis"/>
    <w:rsid w:val="002D53F3"/>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styleId="prastasiniatinklio">
    <w:name w:val="Normal (Web)"/>
    <w:basedOn w:val="prastasis"/>
    <w:unhideWhenUsed/>
    <w:rsid w:val="00ED5AD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Body2">
    <w:name w:val="Body 2"/>
    <w:rsid w:val="007258F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NormalLent">
    <w:name w:val="Normal Lent"/>
    <w:basedOn w:val="prastasis"/>
    <w:uiPriority w:val="99"/>
    <w:rsid w:val="00455A37"/>
    <w:pPr>
      <w:spacing w:after="0" w:line="240" w:lineRule="auto"/>
      <w:jc w:val="both"/>
    </w:pPr>
    <w:rPr>
      <w:rFonts w:ascii="Times New Roman" w:eastAsia="Calibri"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10986003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53939141">
      <w:bodyDiv w:val="1"/>
      <w:marLeft w:val="0"/>
      <w:marRight w:val="0"/>
      <w:marTop w:val="0"/>
      <w:marBottom w:val="0"/>
      <w:divBdr>
        <w:top w:val="none" w:sz="0" w:space="0" w:color="auto"/>
        <w:left w:val="none" w:sz="0" w:space="0" w:color="auto"/>
        <w:bottom w:val="none" w:sz="0" w:space="0" w:color="auto"/>
        <w:right w:val="none" w:sz="0" w:space="0" w:color="auto"/>
      </w:divBdr>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euc-word-edit.officeapps.live.com/we/wordeditorframe.aspx?ui=en-US&amp;rs=en-US&amp;wopisrc=https%3A%2F%2Fregistrucentras.sharepoint.com%2Fsites%2FRCkomunikatas%2F_vti_bin%2Fwopi.ashx%2Ffiles%2F6662c4cd5a8b405e85f5b6ed54612fc9&amp;wdenableroaming=1&amp;mscc=1&amp;hid=CE216CA1-2096-A000-CF2E-3F3D8228247C.0&amp;uih=sharepointcom&amp;wdlcid=en-US&amp;jsapi=1&amp;jsapiver=v2&amp;corrid=db0e7bd0-6d3b-72de-ef6b-136d11f826c0&amp;usid=db0e7bd0-6d3b-72de-ef6b-136d11f826c0&amp;newsession=1&amp;sftc=1&amp;uihit=docaspx&amp;muv=1&amp;cac=1&amp;sams=1&amp;mtf=1&amp;sfp=1&amp;sdp=1&amp;hch=1&amp;hwfh=1&amp;dchat=1&amp;sc=%7B%22pmo%22%3A%22https%3A%2F%2Fregistrucentras.sharepoint.com%22%2C%22pmshare%22%3Atrue%7D&amp;ctp=LeastProtected&amp;rct=Normal&amp;wdorigin=ItemsView&amp;wdhostclicktime=1733823566133&amp;csc=1&amp;instantedit=1&amp;wopicomplete=1&amp;wdredirectionreason=Unified_SingleFlush"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69D1091B86B545A96A10140840F158" ma:contentTypeVersion="15" ma:contentTypeDescription="Create a new document." ma:contentTypeScope="" ma:versionID="81f1386f354f5d60930c182d12f2dc56">
  <xsd:schema xmlns:xsd="http://www.w3.org/2001/XMLSchema" xmlns:xs="http://www.w3.org/2001/XMLSchema" xmlns:p="http://schemas.microsoft.com/office/2006/metadata/properties" xmlns:ns2="6bc57d94-31fb-416b-a22d-adff7e98d24c" xmlns:ns3="5c120bf2-87c4-4cb4-9873-faaab36a4e4e" targetNamespace="http://schemas.microsoft.com/office/2006/metadata/properties" ma:root="true" ma:fieldsID="e49e88318336d83b32ca25d2db66a7fe" ns2:_="" ns3:_="">
    <xsd:import namespace="6bc57d94-31fb-416b-a22d-adff7e98d24c"/>
    <xsd:import namespace="5c120bf2-87c4-4cb4-9873-faaab36a4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c57d94-31fb-416b-a22d-adff7e98d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edb5be-a71b-4764-9497-c1e54e962e6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120bf2-87c4-4cb4-9873-faaab36a4e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e68fcdf-7218-4eac-864e-46cf29036956}" ma:internalName="TaxCatchAll" ma:showField="CatchAllData" ma:web="5c120bf2-87c4-4cb4-9873-faaab36a4e4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120bf2-87c4-4cb4-9873-faaab36a4e4e">
      <Value>4344</Value>
      <Value>3465</Value>
    </TaxCatchAll>
    <lcf76f155ced4ddcb4097134ff3c332f xmlns="6bc57d94-31fb-416b-a22d-adff7e98d24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258D0-4E54-468C-A697-A0F7D94EB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c57d94-31fb-416b-a22d-adff7e98d24c"/>
    <ds:schemaRef ds:uri="5c120bf2-87c4-4cb4-9873-faaab36a4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5c120bf2-87c4-4cb4-9873-faaab36a4e4e"/>
    <ds:schemaRef ds:uri="6bc57d94-31fb-416b-a22d-adff7e98d24c"/>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15</Pages>
  <Words>21969</Words>
  <Characters>12523</Characters>
  <Application>Microsoft Office Word</Application>
  <DocSecurity>0</DocSecurity>
  <Lines>104</Lines>
  <Paragraphs>68</Paragraphs>
  <ScaleCrop>false</ScaleCrop>
  <HeadingPairs>
    <vt:vector size="2" baseType="variant">
      <vt:variant>
        <vt:lpstr>Pavadinimas</vt:lpstr>
      </vt:variant>
      <vt:variant>
        <vt:i4>1</vt:i4>
      </vt:variant>
    </vt:vector>
  </HeadingPairs>
  <TitlesOfParts>
    <vt:vector size="1" baseType="lpstr">
      <vt:lpstr>SPECIALIŲJŲ SĄLYGŲ 4 PRIEDAS</vt:lpstr>
    </vt:vector>
  </TitlesOfParts>
  <Company>VPT</Company>
  <LinksUpToDate>false</LinksUpToDate>
  <CharactersWithSpaces>34424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4 PRIEDAS</dc:title>
  <dc:subject/>
  <dc:creator>Virginija Markevičienė</dc:creator>
  <cp:keywords/>
  <dc:description/>
  <cp:lastModifiedBy>Svetlana Starinskaja</cp:lastModifiedBy>
  <cp:revision>133</cp:revision>
  <cp:lastPrinted>2022-12-15T10:27:00Z</cp:lastPrinted>
  <dcterms:created xsi:type="dcterms:W3CDTF">2024-12-14T16:30:00Z</dcterms:created>
  <dcterms:modified xsi:type="dcterms:W3CDTF">2025-02-17T15:01:00Z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vt:lpwstr>
  </property>
  <property fmtid="{D5CDD505-2E9C-101B-9397-08002B2CF9AE}" pid="6" name="ContentTypeId">
    <vt:lpwstr>0x010100EE69D1091B86B545A96A10140840F158</vt:lpwstr>
  </property>
  <property fmtid="{D5CDD505-2E9C-101B-9397-08002B2CF9AE}" pid="7" name="DmsPermissionsUsers">
    <vt:lpwstr>1073741823;#Sistemos abonementas;#864;#Renata Narmontienė;#790;#Lina Jucytė;#1332;#Raimonda Butkevičienė</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DmsRegister">
    <vt:lpwstr>110453</vt:lpwstr>
  </property>
  <property fmtid="{D5CDD505-2E9C-101B-9397-08002B2CF9AE}" pid="27" name="e60ee4271ca74d28a1640aed29de29ee">
    <vt:lpwstr/>
  </property>
  <property fmtid="{D5CDD505-2E9C-101B-9397-08002B2CF9AE}" pid="28" name="h5d7dfff98a247c1954587ec9b17d55b">
    <vt:lpwstr/>
  </property>
  <property fmtid="{D5CDD505-2E9C-101B-9397-08002B2CF9AE}" pid="29" name="bef85333021544dbbbb8b847b70284cc">
    <vt:lpwstr/>
  </property>
  <property fmtid="{D5CDD505-2E9C-101B-9397-08002B2CF9AE}" pid="30" name="DmsCase">
    <vt:lpwstr>110227</vt:lpwstr>
  </property>
  <property fmtid="{D5CDD505-2E9C-101B-9397-08002B2CF9AE}" pid="31" name="o3cb2451d6904553a72e202c291dd6d8">
    <vt:lpwstr/>
  </property>
  <property fmtid="{D5CDD505-2E9C-101B-9397-08002B2CF9AE}" pid="32" name="b1f23dead1274c488d632b6cb8d4aba0">
    <vt:lpwstr/>
  </property>
</Properties>
</file>